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F968A9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8pt;height:53.8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3475E3">
        <w:rPr>
          <w:rFonts w:ascii="Times New Roman" w:hAnsi="Times New Roman"/>
          <w:b/>
          <w:sz w:val="24"/>
          <w:szCs w:val="24"/>
          <w:u w:val="single"/>
        </w:rPr>
        <w:t>01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апреля 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3475E3">
        <w:rPr>
          <w:rFonts w:ascii="Times New Roman" w:hAnsi="Times New Roman"/>
          <w:b/>
          <w:sz w:val="24"/>
          <w:szCs w:val="24"/>
          <w:u w:val="single"/>
        </w:rPr>
        <w:t>21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3475E3">
        <w:rPr>
          <w:rFonts w:ascii="Times New Roman" w:hAnsi="Times New Roman"/>
          <w:b/>
          <w:sz w:val="24"/>
          <w:szCs w:val="24"/>
          <w:u w:val="single"/>
        </w:rPr>
        <w:t xml:space="preserve"> 31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3475E3">
        <w:rPr>
          <w:rFonts w:ascii="Times New Roman" w:hAnsi="Times New Roman"/>
          <w:b/>
          <w:sz w:val="24"/>
          <w:szCs w:val="24"/>
        </w:rPr>
        <w:t>первый квартал  2021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>первый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E33F1A">
        <w:rPr>
          <w:rFonts w:ascii="Times New Roman" w:hAnsi="Times New Roman"/>
          <w:sz w:val="24"/>
          <w:szCs w:val="24"/>
        </w:rPr>
        <w:t>квартал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3475E3">
        <w:rPr>
          <w:rFonts w:ascii="Times New Roman" w:hAnsi="Times New Roman"/>
          <w:sz w:val="24"/>
          <w:szCs w:val="24"/>
        </w:rPr>
        <w:t>1045,135</w:t>
      </w:r>
      <w:r w:rsidR="00E33F1A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3475E3">
        <w:rPr>
          <w:rFonts w:ascii="Times New Roman" w:hAnsi="Times New Roman"/>
          <w:sz w:val="24"/>
          <w:szCs w:val="24"/>
        </w:rPr>
        <w:t>5911,940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 </w:t>
      </w:r>
      <w:r w:rsidR="003475E3">
        <w:rPr>
          <w:rFonts w:ascii="Times New Roman" w:hAnsi="Times New Roman"/>
          <w:sz w:val="24"/>
          <w:szCs w:val="24"/>
        </w:rPr>
        <w:t xml:space="preserve">расходной </w:t>
      </w:r>
      <w:r w:rsidR="007A0E2C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3475E3">
        <w:rPr>
          <w:rFonts w:ascii="Times New Roman" w:hAnsi="Times New Roman"/>
          <w:sz w:val="24"/>
          <w:szCs w:val="24"/>
        </w:rPr>
        <w:t>4866,805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>аправить отчет об исполнении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 </w:t>
      </w:r>
      <w:r w:rsidR="00E33F1A">
        <w:rPr>
          <w:rFonts w:ascii="Times New Roman" w:hAnsi="Times New Roman"/>
          <w:sz w:val="24"/>
          <w:szCs w:val="24"/>
        </w:rPr>
        <w:t>1 квартал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3475E3">
        <w:rPr>
          <w:rFonts w:ascii="Times New Roman" w:hAnsi="Times New Roman"/>
          <w:sz w:val="24"/>
          <w:szCs w:val="24"/>
        </w:rPr>
        <w:t>21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4E1C4B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ИО Главы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    </w:t>
      </w:r>
      <w:r w:rsidR="004E1C4B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="004E1C4B">
        <w:rPr>
          <w:rFonts w:ascii="Times New Roman" w:hAnsi="Times New Roman"/>
          <w:sz w:val="24"/>
          <w:szCs w:val="24"/>
        </w:rPr>
        <w:t>А.В. Струнина</w:t>
      </w:r>
    </w:p>
    <w:p w:rsidR="006579DC" w:rsidRDefault="003475E3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3475E3">
        <w:rPr>
          <w:rFonts w:ascii="Arial" w:hAnsi="Arial" w:cs="Arial"/>
          <w:sz w:val="18"/>
          <w:szCs w:val="18"/>
        </w:rPr>
        <w:t xml:space="preserve"> 31</w:t>
      </w:r>
      <w:r>
        <w:rPr>
          <w:rFonts w:ascii="Arial" w:hAnsi="Arial" w:cs="Arial"/>
          <w:sz w:val="18"/>
          <w:szCs w:val="18"/>
        </w:rPr>
        <w:t xml:space="preserve">   от «</w:t>
      </w:r>
      <w:r w:rsidR="003475E3">
        <w:rPr>
          <w:rFonts w:ascii="Arial" w:hAnsi="Arial" w:cs="Arial"/>
          <w:sz w:val="18"/>
          <w:szCs w:val="18"/>
        </w:rPr>
        <w:t xml:space="preserve"> 01  »  апреля    2021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D23D6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об исполнении бюджета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 Крутогоровского сельского поселения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812015" w:rsidTr="00E247B9"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 1  апреля  2020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01.04.2020</w:t>
            </w:r>
          </w:p>
        </w:tc>
      </w:tr>
      <w:tr w:rsidR="00812015" w:rsidTr="00E247B9">
        <w:tc>
          <w:tcPr>
            <w:tcW w:w="3408" w:type="dxa"/>
            <w:gridSpan w:val="12"/>
            <w:vMerge w:val="restart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812015" w:rsidTr="00E247B9">
        <w:tc>
          <w:tcPr>
            <w:tcW w:w="3408" w:type="dxa"/>
            <w:gridSpan w:val="12"/>
            <w:vMerge/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812015" w:rsidRDefault="00812015" w:rsidP="00E247B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812015" w:rsidTr="00E247B9">
        <w:tc>
          <w:tcPr>
            <w:tcW w:w="3408" w:type="dxa"/>
            <w:gridSpan w:val="12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812015" w:rsidRPr="00812015" w:rsidRDefault="00812015" w:rsidP="00812015">
      <w:pPr>
        <w:spacing w:after="0"/>
        <w:rPr>
          <w:vanish/>
        </w:rPr>
      </w:pPr>
    </w:p>
    <w:tbl>
      <w:tblPr>
        <w:tblpPr w:leftFromText="180" w:rightFromText="180" w:vertAnchor="text" w:horzAnchor="margin" w:tblpY="21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D23D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70"/>
        <w:gridCol w:w="16"/>
      </w:tblGrid>
      <w:tr w:rsidR="00AD23D6" w:rsidRPr="00970A36" w:rsidTr="00E247B9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812015" w:rsidRPr="00970A36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70A36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812015" w:rsidRPr="00970A36" w:rsidTr="00E247B9">
        <w:tc>
          <w:tcPr>
            <w:tcW w:w="10508" w:type="dxa"/>
            <w:gridSpan w:val="45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812015" w:rsidRDefault="00812015" w:rsidP="003475E3">
            <w:pPr>
              <w:widowControl w:val="0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970A36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ПОСТУПЛЕНИЯ</w:t>
            </w:r>
          </w:p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  <w:tbl>
            <w:tblPr>
              <w:tblW w:w="0" w:type="auto"/>
              <w:tblInd w:w="8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Наименование показателя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строки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 дохода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по бюджетной классификации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Бюджетная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деятельность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Средства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во временном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распоряжении</w:t>
                  </w:r>
                  <w:proofErr w:type="gramEnd"/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Итого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Поступления по доходам - всего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010 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1 045 135,43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1 045 135,43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 в том числе: 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nil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100 1030223101 0000 110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36 026,21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36 026,21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Доходы от уплаты акцизов на моторные масла для дизельных и (или) карбюраторных (</w:t>
                  </w:r>
                  <w:proofErr w:type="spellStart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инжекторных</w:t>
                  </w:r>
                  <w:proofErr w:type="spellEnd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100 1030224101 0000 110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252,68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252,68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100 1030225101 0000 110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50 430,64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50 430,64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100 1030226101 0000 110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-6 434,03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-6 434,03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182 1010201001 1000 110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79 517,23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79 517,23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182 1010201001 2100 110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0,12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0,12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182 1010201001 3000 110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2,57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2,57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182 1060103010 2100 110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0,02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0,02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      </w:r>
                  <w:proofErr w:type="gramEnd"/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182 1060603310 1000 110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160 022,00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160 022,00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182 1060603310 2100 110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6 621,91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6 621,91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lastRenderedPageBreak/>
                    <w:t xml:space="preserve">Государственная пошлина  за совершение  </w:t>
                  </w:r>
                  <w:proofErr w:type="spellStart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наториальных</w:t>
                  </w:r>
                  <w:proofErr w:type="spellEnd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действий должностными лицами органов местного </w:t>
                  </w:r>
                  <w:proofErr w:type="gramStart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самоуправления</w:t>
                  </w:r>
                  <w:proofErr w:type="gramEnd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уполномоченными в соответствии с законодательными актами Российской Федерации на совершение </w:t>
                  </w:r>
                  <w:proofErr w:type="spellStart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наториальных</w:t>
                  </w:r>
                  <w:proofErr w:type="spellEnd"/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действий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932 1080402001 1000 110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932 1110904510 0000 120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370 533,56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370 533,56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Невыясненные поступления, зачисляемые в бюджеты поселений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932 1170105010 0000 180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4 600,00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4 600,00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932 2023511810 0000 150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52 250,00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52 250,00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Прочие межбюджетные трансферты, передаваемые бюджетам сельских поселений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932 2024999910 0000 150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212 826,00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212 826,00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932 2186001010 0000 150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77 886,52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77 886,52</w:t>
                  </w:r>
                </w:p>
              </w:tc>
            </w:tr>
            <w:tr w:rsidR="00AD23D6" w:rsidRPr="003E05D7" w:rsidTr="009C7843"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</w:tr>
          </w:tbl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rPr>
                <w:rFonts w:ascii="Book Antiqua" w:hAnsi="Book Antiqua" w:cs="Book Antiqua"/>
                <w:color w:val="000000"/>
                <w:sz w:val="20"/>
                <w:szCs w:val="20"/>
              </w:rPr>
            </w:pPr>
          </w:p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rPr>
                <w:rFonts w:ascii="Book Antiqua" w:hAnsi="Book Antiqua" w:cs="Book Antiqua"/>
                <w:color w:val="000000"/>
                <w:sz w:val="4"/>
                <w:szCs w:val="4"/>
              </w:rPr>
            </w:pPr>
            <w:r>
              <w:rPr>
                <w:rFonts w:ascii="Arial" w:hAnsi="Arial" w:cs="Arial"/>
                <w:sz w:val="24"/>
                <w:szCs w:val="24"/>
              </w:rPr>
              <w:br w:type="page"/>
            </w:r>
          </w:p>
          <w:tbl>
            <w:tblPr>
              <w:tblW w:w="0" w:type="auto"/>
              <w:tblInd w:w="8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AD23D6" w:rsidRPr="003E05D7" w:rsidTr="009C7843"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10508" w:type="dxa"/>
                  <w:gridSpan w:val="37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2. ВЫБЫТИЯ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Наименование показателя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строки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 расхода по бюджетной классификации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Бюджетная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деятельность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Средства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во временном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распоряжении</w:t>
                  </w:r>
                  <w:proofErr w:type="gramEnd"/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Итого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Выбытия на расходы – всего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200 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5 911 940,80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5 911 940,80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 в том числе: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nil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932 0102 5500010100 121 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125 594,86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125 594,86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932 0102 5500010100 129 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24 116,60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24 116,60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932 0104 5500010110 121 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268 122,31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268 122,31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932 0104 5500010110 122 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2 450,00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2 450,00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932 0104 5500010110 129 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80 972,92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80 972,92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486 520,94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486 520,94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932 0104 5500010110 247 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103 585,85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103 585,85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932 0104 5500010110 851 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48 508,00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48 508,00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Уплата прочих налогов, сборов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932 0104 5500010110 852 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69 470,00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69 470,00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932 0104 5500010420 244 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68 975,00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68 975,00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932 0113 5500010130 121 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777 593,44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777 593,44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Иные выплаты персоналу государственных (муниципальных) органов, за исключением фонда оплаты труда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932 0113 5500010130 122 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4 900,00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4 900,00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932 0113 5500010130 129 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199 315,21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199 315,21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932 0113 5500010130 244 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382 723,83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382 723,83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932 0203 5500051180 121 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24 348,21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24 348,21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932 0203 5500051180 129 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7 353,18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7 353,18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932 0203 5500051180 244 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5 000,00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932 0309 5500010270 244 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137 011,31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137 011,31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932 0409 5500010450 244 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343 218,60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343 218,60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932 0409 5500010460 244 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8 000,00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8 000,00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932 0409 5500010550 244 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74 942,20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74 942,20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932 0410 5500010480 242 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57 686,62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57 686,62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932 0410 5500010490 242 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10 000,00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10 000,00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932 0410 5500010500 242 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183 074,00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183 074,00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932 0410 5500010510 242 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43 500,00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43 500,00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932 0501 5500010180 244 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343 773,80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343 773,80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932 0501 5500010520 244 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241 866,03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241 866,03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932 0501 5500010520 247 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174 767,85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174 767,85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932 0503 5500010200 247 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23 451,12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23 451,12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932 0503 5500010240 244 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52 356,80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52 356,80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932 0503 5500010380 244 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10 000,00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10 000,00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932 0605 5500010300 244 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28 390,71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28 390,71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Фонд оплаты труда учреждений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932 0801 5500010320 111 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173 481,36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173 481,36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Взносы по обязательному социальному страхованию на выплаты по оплате труда работников и иные выплаты работникам учреждений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932 0801 5500010320 119 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52 391,37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52 391,37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932 0801 5500010320 242 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52 422,10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52 422,10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932 0801 5500010320 244 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132 871,86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132 871,86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932 0801 5500010320 247 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16 346,53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16 346,53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Иные пенсии, социальные доплаты к пенсиям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932 1001 5500020010 312 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39 969,54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39 969,54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932 1102 5500010360 244 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43 826,61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43 826,61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Фонд оплаты труда учреждений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935 0801 5500010310 111 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283 324,86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283 324,86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lastRenderedPageBreak/>
                    <w:t>Взносы по обязательному социальному страхованию на выплаты по оплате труда работников и иные выплаты работникам учреждений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935 0801 5500010310 119 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85 564,13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85 564,13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товаров, работ, услуг в сфере информационно-коммуникационных технологий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935 0801 5500010310 242 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8 855,00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8 855,00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935 0801 5500010310 244 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513 212,88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513 212,88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Закупка энергетических ресурсов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935 0801 5500010310 247 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76 259,17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76 259,17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Прочая закупка товаров, работ и услуг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935 0801 5500070040 244 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21 826,00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21 826,00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nil"/>
                    <w:bottom w:val="single" w:sz="12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Результат кассового обслуживания (дефицит / профицит)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450 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12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-4 866 805,37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12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-4 866 805,37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</w:tbl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rPr>
                <w:rFonts w:ascii="Book Antiqua" w:hAnsi="Book Antiqua" w:cs="Book Antiqua"/>
                <w:color w:val="000000"/>
                <w:sz w:val="20"/>
                <w:szCs w:val="20"/>
              </w:rPr>
            </w:pPr>
          </w:p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rPr>
                <w:rFonts w:ascii="Book Antiqua" w:hAnsi="Book Antiqua" w:cs="Book Antiqua"/>
                <w:color w:val="000000"/>
                <w:sz w:val="4"/>
                <w:szCs w:val="4"/>
              </w:rPr>
            </w:pPr>
            <w:r>
              <w:rPr>
                <w:rFonts w:ascii="Arial" w:hAnsi="Arial" w:cs="Arial"/>
                <w:sz w:val="24"/>
                <w:szCs w:val="24"/>
              </w:rPr>
              <w:br w:type="page"/>
            </w:r>
          </w:p>
          <w:tbl>
            <w:tblPr>
              <w:tblW w:w="0" w:type="auto"/>
              <w:tblInd w:w="86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  <w:gridCol w:w="284"/>
            </w:tblGrid>
            <w:tr w:rsidR="00AD23D6" w:rsidRPr="003E05D7" w:rsidTr="009C7843"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10508" w:type="dxa"/>
                  <w:gridSpan w:val="37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b/>
                      <w:bCs/>
                      <w:color w:val="000000"/>
                      <w:sz w:val="16"/>
                      <w:szCs w:val="16"/>
                    </w:rPr>
                    <w:t>3. ПОСТУПЛЕНИЯ И ВЫБЫТИЯ ИСТОЧНИКОВ ФИНАНСИРОВАНИЯ ДЕФИЦИТОВ БЮДЖЕТОВ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Наименование показателя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строки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Код источника финансирования дефицита бюджета по бюджетной классификации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Бюджетная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 xml:space="preserve">деятель- 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spellStart"/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ность</w:t>
                  </w:r>
                  <w:proofErr w:type="spellEnd"/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Средства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во временном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proofErr w:type="gramStart"/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распоряжении</w:t>
                  </w:r>
                  <w:proofErr w:type="gramEnd"/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Итого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3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4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12" w:space="0" w:color="000000"/>
                    <w:right w:val="single" w:sz="6" w:space="0" w:color="000000"/>
                  </w:tcBorders>
                  <w:shd w:val="clear" w:color="auto" w:fill="FFFFFF"/>
                  <w:vAlign w:val="center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16"/>
                      <w:szCs w:val="16"/>
                    </w:rPr>
                    <w:t>6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Источники финансирования дефицита – всего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12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500 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4 866 805,37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12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4 866 805,37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  в том числе: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источники внутреннего финансирования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520 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-17 450,00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-17 450,00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  из них: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nil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Уменьшение остатков средств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nil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932 00000000000000610 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sz w:val="24"/>
                      <w:szCs w:val="24"/>
                    </w:rPr>
                  </w:pP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-17 450,00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nil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-17 450,00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источники внешнего финансирования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620 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Изменение остатков средств</w:t>
                  </w:r>
                </w:p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(стр. 710 + стр. 720)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700 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4 866 805,37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17 450,00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4 884 255,37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увеличение остатков средств, всего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710 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-33 240 021,65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-204 661,67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-33 444 683,32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Увеличение прочих остатков денежных средств бюджетов сельских поселений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100 01050201100000510 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-33 240 021,65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-204 661,67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-33 444 683,32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уменьшение остатков средств, всего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720 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38 106 827,02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222 111,67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38 328 938,69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tabs>
                      <w:tab w:val="left" w:pos="1548"/>
                    </w:tabs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Уменьшение прочих остатков денежных средств бюджетов сельских поселений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100 01050201100000610 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38 106 827,02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222 111,67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" w:hAnsi="Arial" w:cs="Arial"/>
                      <w:color w:val="000000"/>
                      <w:sz w:val="14"/>
                      <w:szCs w:val="14"/>
                    </w:rPr>
                    <w:t>38 328 938,69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 xml:space="preserve">Изменение остатков 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по внутренним расчетам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(стр. 825 + стр. 826)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800 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увеличение остатков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по внутренним расчетам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(030800000, 030900000)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825 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3475E3" w:rsidRPr="003E05D7" w:rsidTr="009C7843">
              <w:tc>
                <w:tcPr>
                  <w:tcW w:w="3692" w:type="dxa"/>
                  <w:gridSpan w:val="13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уменьшение остатков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по внутренним расчетам</w:t>
                  </w:r>
                </w:p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(021100000, 021200000) </w:t>
                  </w:r>
                </w:p>
              </w:tc>
              <w:tc>
                <w:tcPr>
                  <w:tcW w:w="568" w:type="dxa"/>
                  <w:gridSpan w:val="2"/>
                  <w:tcBorders>
                    <w:top w:val="single" w:sz="6" w:space="0" w:color="000000"/>
                    <w:left w:val="single" w:sz="12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8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826 </w:t>
                  </w:r>
                </w:p>
              </w:tc>
              <w:tc>
                <w:tcPr>
                  <w:tcW w:w="1988" w:type="dxa"/>
                  <w:gridSpan w:val="7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0"/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x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  <w:tc>
                <w:tcPr>
                  <w:tcW w:w="1420" w:type="dxa"/>
                  <w:gridSpan w:val="5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12" w:space="0" w:color="000000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20"/>
                    <w:jc w:val="right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Arial Narrow" w:hAnsi="Arial Narrow" w:cs="Arial Narrow"/>
                      <w:color w:val="000000"/>
                      <w:sz w:val="14"/>
                      <w:szCs w:val="14"/>
                    </w:rPr>
                    <w:t> </w:t>
                  </w:r>
                </w:p>
              </w:tc>
            </w:tr>
            <w:tr w:rsidR="00AD23D6" w:rsidRPr="003E05D7" w:rsidTr="009C7843"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6" w:right="16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0" w:right="12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44" w:right="8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28" w:right="24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  <w:tc>
                <w:tcPr>
                  <w:tcW w:w="284" w:type="dxa"/>
                  <w:tcBorders>
                    <w:top w:val="single" w:sz="12" w:space="0" w:color="000000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:rsidR="003475E3" w:rsidRPr="003E05D7" w:rsidRDefault="003475E3" w:rsidP="009C7843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ind w:left="32" w:right="20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3E05D7">
                    <w:rPr>
                      <w:rFonts w:ascii="Times New Roman" w:hAnsi="Times New Roman"/>
                      <w:color w:val="000000"/>
                      <w:sz w:val="4"/>
                      <w:szCs w:val="4"/>
                    </w:rPr>
                    <w:t> </w:t>
                  </w:r>
                </w:p>
              </w:tc>
            </w:tr>
          </w:tbl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4" w:right="118"/>
              <w:rPr>
                <w:rFonts w:ascii="Book Antiqua" w:hAnsi="Book Antiqua" w:cs="Book Antiqua"/>
                <w:color w:val="000000"/>
                <w:sz w:val="20"/>
                <w:szCs w:val="20"/>
              </w:rPr>
            </w:pPr>
          </w:p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  <w:p w:rsidR="003475E3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</w:pPr>
          </w:p>
          <w:p w:rsidR="003475E3" w:rsidRPr="00970A36" w:rsidRDefault="003475E3" w:rsidP="003475E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lastRenderedPageBreak/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Овчаренко Г.Н. 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812015" w:rsidTr="00E247B9">
        <w:tblPrEx>
          <w:tblLook w:val="04A0" w:firstRow="1" w:lastRow="0" w:firstColumn="1" w:lastColumn="0" w:noHBand="0" w:noVBand="1"/>
        </w:tblPrEx>
        <w:trPr>
          <w:gridAfter w:val="12"/>
          <w:wAfter w:w="2936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12015" w:rsidTr="003475E3">
        <w:tblPrEx>
          <w:tblLook w:val="04A0" w:firstRow="1" w:lastRow="0" w:firstColumn="1" w:lastColumn="0" w:noHBand="0" w:noVBand="1"/>
        </w:tblPrEx>
        <w:trPr>
          <w:gridAfter w:val="1"/>
          <w:wAfter w:w="16" w:type="dxa"/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25" w:type="dxa"/>
            <w:gridSpan w:val="3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2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812015" w:rsidTr="003475E3">
        <w:tblPrEx>
          <w:tblLook w:val="04A0" w:firstRow="1" w:lastRow="0" w:firstColumn="1" w:lastColumn="0" w:noHBand="0" w:noVBand="1"/>
        </w:tblPrEx>
        <w:trPr>
          <w:gridAfter w:val="1"/>
          <w:wAfter w:w="16" w:type="dxa"/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25" w:type="dxa"/>
            <w:gridSpan w:val="3"/>
            <w:shd w:val="clear" w:color="auto" w:fill="FFFFFF"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42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812015" w:rsidRDefault="00812015" w:rsidP="00812015"/>
    <w:p w:rsidR="00812015" w:rsidRPr="00036BB1" w:rsidRDefault="00812015" w:rsidP="00036BB1">
      <w:pPr>
        <w:rPr>
          <w:szCs w:val="28"/>
        </w:rPr>
      </w:pPr>
    </w:p>
    <w:sectPr w:rsidR="00812015" w:rsidRPr="00036BB1" w:rsidSect="00816B63">
      <w:footerReference w:type="default" r:id="rId9"/>
      <w:pgSz w:w="11900" w:h="16820"/>
      <w:pgMar w:top="700" w:right="160" w:bottom="700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8A9" w:rsidRDefault="00F968A9">
      <w:pPr>
        <w:spacing w:after="0" w:line="240" w:lineRule="auto"/>
      </w:pPr>
      <w:r>
        <w:separator/>
      </w:r>
    </w:p>
  </w:endnote>
  <w:endnote w:type="continuationSeparator" w:id="0">
    <w:p w:rsidR="00F968A9" w:rsidRDefault="00F96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816B63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816B63">
      <w:rPr>
        <w:rFonts w:ascii="Times New Roman" w:hAnsi="Times New Roman"/>
        <w:color w:val="000000"/>
        <w:sz w:val="16"/>
        <w:szCs w:val="16"/>
      </w:rPr>
      <w:fldChar w:fldCharType="separate"/>
    </w:r>
    <w:r w:rsidR="00AD23D6">
      <w:rPr>
        <w:rFonts w:ascii="Times New Roman" w:hAnsi="Times New Roman"/>
        <w:noProof/>
        <w:color w:val="000000"/>
        <w:sz w:val="16"/>
        <w:szCs w:val="16"/>
      </w:rPr>
      <w:t>4</w:t>
    </w:r>
    <w:r w:rsidR="00816B63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8A9" w:rsidRDefault="00F968A9">
      <w:pPr>
        <w:spacing w:after="0" w:line="240" w:lineRule="auto"/>
      </w:pPr>
      <w:r>
        <w:separator/>
      </w:r>
    </w:p>
  </w:footnote>
  <w:footnote w:type="continuationSeparator" w:id="0">
    <w:p w:rsidR="00F968A9" w:rsidRDefault="00F968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doNotDisplayPageBoundaries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91655"/>
    <w:rsid w:val="001A25BB"/>
    <w:rsid w:val="001C00B8"/>
    <w:rsid w:val="00232F4F"/>
    <w:rsid w:val="002352B5"/>
    <w:rsid w:val="002635B1"/>
    <w:rsid w:val="00283B20"/>
    <w:rsid w:val="002841B8"/>
    <w:rsid w:val="002C6CA9"/>
    <w:rsid w:val="003073AB"/>
    <w:rsid w:val="003475E3"/>
    <w:rsid w:val="004468A0"/>
    <w:rsid w:val="00473A97"/>
    <w:rsid w:val="00477D15"/>
    <w:rsid w:val="00480B94"/>
    <w:rsid w:val="004A21D0"/>
    <w:rsid w:val="004E1C4B"/>
    <w:rsid w:val="004F5ACE"/>
    <w:rsid w:val="005015E5"/>
    <w:rsid w:val="005E694D"/>
    <w:rsid w:val="00606C11"/>
    <w:rsid w:val="00631F35"/>
    <w:rsid w:val="0065588D"/>
    <w:rsid w:val="006579DC"/>
    <w:rsid w:val="006B350A"/>
    <w:rsid w:val="006F34DA"/>
    <w:rsid w:val="006F43F0"/>
    <w:rsid w:val="006F6E44"/>
    <w:rsid w:val="007044EB"/>
    <w:rsid w:val="00721FC0"/>
    <w:rsid w:val="00774402"/>
    <w:rsid w:val="007A0E2C"/>
    <w:rsid w:val="007A5B3B"/>
    <w:rsid w:val="00812015"/>
    <w:rsid w:val="00816B63"/>
    <w:rsid w:val="00830AA5"/>
    <w:rsid w:val="00874410"/>
    <w:rsid w:val="008744E1"/>
    <w:rsid w:val="00943E06"/>
    <w:rsid w:val="00947352"/>
    <w:rsid w:val="009A6448"/>
    <w:rsid w:val="009B6D38"/>
    <w:rsid w:val="00A0504E"/>
    <w:rsid w:val="00A27016"/>
    <w:rsid w:val="00A27053"/>
    <w:rsid w:val="00A35040"/>
    <w:rsid w:val="00A65687"/>
    <w:rsid w:val="00AD23D6"/>
    <w:rsid w:val="00AE2F0A"/>
    <w:rsid w:val="00AE482C"/>
    <w:rsid w:val="00B94C26"/>
    <w:rsid w:val="00BD0202"/>
    <w:rsid w:val="00C93309"/>
    <w:rsid w:val="00D02812"/>
    <w:rsid w:val="00D33886"/>
    <w:rsid w:val="00D67051"/>
    <w:rsid w:val="00D808A3"/>
    <w:rsid w:val="00DC0F1C"/>
    <w:rsid w:val="00E0075B"/>
    <w:rsid w:val="00E161EB"/>
    <w:rsid w:val="00E33F1A"/>
    <w:rsid w:val="00E34BEE"/>
    <w:rsid w:val="00E35BB3"/>
    <w:rsid w:val="00E45598"/>
    <w:rsid w:val="00E77672"/>
    <w:rsid w:val="00E86F7A"/>
    <w:rsid w:val="00EC1438"/>
    <w:rsid w:val="00EC25FD"/>
    <w:rsid w:val="00F12E54"/>
    <w:rsid w:val="00F37AD1"/>
    <w:rsid w:val="00F51085"/>
    <w:rsid w:val="00F968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2189</Words>
  <Characters>12482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123</cp:lastModifiedBy>
  <cp:revision>66</cp:revision>
  <cp:lastPrinted>2021-04-05T22:33:00Z</cp:lastPrinted>
  <dcterms:created xsi:type="dcterms:W3CDTF">2013-12-25T03:49:00Z</dcterms:created>
  <dcterms:modified xsi:type="dcterms:W3CDTF">2021-04-05T22:33:00Z</dcterms:modified>
</cp:coreProperties>
</file>