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bookmarkStart w:id="0" w:name="_GoBack"/>
      <w:bookmarkEnd w:id="0"/>
      <w:r w:rsidR="006E2CCF"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6E2CCF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6E2CC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49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/>
      </w:tblPr>
      <w:tblGrid>
        <w:gridCol w:w="6047"/>
      </w:tblGrid>
      <w:tr w:rsidR="00041B4F" w:rsidRPr="00041B4F" w:rsidTr="000D6807">
        <w:trPr>
          <w:trHeight w:val="1092"/>
        </w:trPr>
        <w:tc>
          <w:tcPr>
            <w:tcW w:w="6047" w:type="dxa"/>
          </w:tcPr>
          <w:p w:rsidR="000D6807" w:rsidRPr="000D6807" w:rsidRDefault="00041B4F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D6807">
              <w:t xml:space="preserve"> </w:t>
            </w:r>
            <w:r w:rsidR="000D6807" w:rsidRPr="000D6807">
              <w:rPr>
                <w:rFonts w:ascii="Times New Roman" w:hAnsi="Times New Roman" w:cs="Times New Roman"/>
                <w:b w:val="0"/>
                <w:sz w:val="24"/>
                <w:szCs w:val="24"/>
              </w:rPr>
              <w:t>О проведении капитального ремонта</w:t>
            </w:r>
          </w:p>
          <w:p w:rsidR="00041B4F" w:rsidRPr="00041B4F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общего имущества в многоквартирных домах</w:t>
            </w:r>
            <w:r w:rsidRPr="000D68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Default="000D68D0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07" w:rsidRPr="000D6807" w:rsidRDefault="00041B4F" w:rsidP="000D6807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6807">
        <w:rPr>
          <w:rFonts w:ascii="Times New Roman" w:hAnsi="Times New Roman" w:cs="Times New Roman"/>
          <w:sz w:val="24"/>
          <w:szCs w:val="24"/>
        </w:rPr>
        <w:t xml:space="preserve"> </w:t>
      </w:r>
      <w:r w:rsidR="000D6807" w:rsidRPr="000D68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:rsidR="000D6807" w:rsidRPr="000D6807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32"/>
          <w:szCs w:val="28"/>
          <w:lang w:eastAsia="en-US"/>
        </w:rPr>
        <w:t>ПОСТАНОВЛЯЕТ: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0D6807" w:rsidRPr="000D6807" w:rsidRDefault="000D6807" w:rsidP="000D6807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>Назначить ведущего специалиста-эксперта Карпенко Н.В.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:rsidR="000D6807" w:rsidRDefault="000D6807" w:rsidP="000D6807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В течении пяти дней уведомить регионального оператора о принятом постановлении. </w:t>
      </w:r>
    </w:p>
    <w:p w:rsidR="000D6807" w:rsidRPr="000D6807" w:rsidRDefault="000D6807" w:rsidP="000D6807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607BA1" w:rsidRDefault="000D6807" w:rsidP="00607BA1">
      <w:pPr>
        <w:pStyle w:val="a6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0D6807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Настоящее постановление вступает силу с момента его официального опубликования.</w:t>
      </w:r>
    </w:p>
    <w:p w:rsidR="000D6807" w:rsidRDefault="006E2CCF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>Заместитель главы администрации                                         А.В. Струнина</w:t>
      </w:r>
    </w:p>
    <w:p w:rsidR="006E2CCF" w:rsidRPr="000D6807" w:rsidRDefault="006E2CCF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</w:p>
    <w:p w:rsidR="00607BA1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Приложение № 1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  <w:r w:rsidR="00607BA1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:rsidR="000D6807" w:rsidRPr="000D6807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6E2CCF">
        <w:rPr>
          <w:rFonts w:ascii="Times New Roman" w:eastAsia="Calibri" w:hAnsi="Times New Roman" w:cs="Times New Roman"/>
          <w:sz w:val="24"/>
          <w:szCs w:val="28"/>
          <w:lang w:eastAsia="en-US"/>
        </w:rPr>
        <w:t>24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6E2CCF">
        <w:rPr>
          <w:rFonts w:ascii="Times New Roman" w:eastAsia="Calibri" w:hAnsi="Times New Roman" w:cs="Times New Roman"/>
          <w:sz w:val="24"/>
          <w:szCs w:val="28"/>
          <w:lang w:eastAsia="en-US"/>
        </w:rPr>
        <w:t>июня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0D6807"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>20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>21</w:t>
      </w:r>
      <w:r w:rsidR="000D6807"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г. 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6E2CCF">
        <w:rPr>
          <w:rFonts w:ascii="Times New Roman" w:eastAsia="Calibri" w:hAnsi="Times New Roman" w:cs="Times New Roman"/>
          <w:sz w:val="24"/>
          <w:szCs w:val="28"/>
          <w:lang w:eastAsia="en-US"/>
        </w:rPr>
        <w:t>49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/>
      </w:tblPr>
      <w:tblGrid>
        <w:gridCol w:w="553"/>
        <w:gridCol w:w="2680"/>
        <w:gridCol w:w="2546"/>
        <w:gridCol w:w="1841"/>
        <w:gridCol w:w="1951"/>
      </w:tblGrid>
      <w:tr w:rsidR="000D6807" w:rsidRPr="000D6807" w:rsidTr="000D6807">
        <w:trPr>
          <w:trHeight w:val="1550"/>
        </w:trPr>
        <w:tc>
          <w:tcPr>
            <w:tcW w:w="28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6E2CC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CCF">
              <w:rPr>
                <w:rFonts w:ascii="Times New Roman" w:hAnsi="Times New Roman" w:cs="Times New Roman"/>
                <w:sz w:val="24"/>
                <w:szCs w:val="24"/>
              </w:rPr>
              <w:t>Сахалинская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6E2CC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pStyle w:val="a6"/>
              <w:numPr>
                <w:ilvl w:val="1"/>
                <w:numId w:val="5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системы отопления</w:t>
            </w:r>
          </w:p>
        </w:tc>
        <w:tc>
          <w:tcPr>
            <w:tcW w:w="962" w:type="pct"/>
          </w:tcPr>
          <w:p w:rsidR="006E2CCF" w:rsidRPr="000D6807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4 585 543,46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0D6807" w:rsidRPr="000D6807" w:rsidRDefault="000D6807" w:rsidP="006E2CC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CCF">
              <w:rPr>
                <w:rFonts w:ascii="Times New Roman" w:hAnsi="Times New Roman" w:cs="Times New Roman"/>
                <w:sz w:val="24"/>
                <w:szCs w:val="24"/>
              </w:rPr>
              <w:t>Сахалинская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6E2C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0" w:type="pct"/>
          </w:tcPr>
          <w:p w:rsidR="000D6807" w:rsidRPr="006E2CCF" w:rsidRDefault="000D6807" w:rsidP="006E2CCF">
            <w:pPr>
              <w:pStyle w:val="a6"/>
              <w:numPr>
                <w:ilvl w:val="1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2C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системы отопления</w:t>
            </w:r>
          </w:p>
          <w:p w:rsidR="006E2CCF" w:rsidRDefault="006E2CCF" w:rsidP="006E2CCF">
            <w:pPr>
              <w:pStyle w:val="a6"/>
              <w:numPr>
                <w:ilvl w:val="1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холодного водоснабжения</w:t>
            </w:r>
          </w:p>
          <w:p w:rsidR="006E2CCF" w:rsidRPr="006E2CCF" w:rsidRDefault="006E2CCF" w:rsidP="006E2CCF">
            <w:pPr>
              <w:pStyle w:val="a6"/>
              <w:numPr>
                <w:ilvl w:val="1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62" w:type="pct"/>
          </w:tcPr>
          <w:p w:rsidR="000D6807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4 781 570,75</w:t>
            </w:r>
          </w:p>
          <w:p w:rsidR="006E2CCF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CCF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CCF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805 546,43</w:t>
            </w:r>
          </w:p>
          <w:p w:rsidR="006E2CCF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CCF" w:rsidRPr="000D6807" w:rsidRDefault="006E2CCF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5 587 117,15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F51" w:rsidRDefault="00361F51" w:rsidP="00FE3796">
      <w:pPr>
        <w:spacing w:after="0" w:line="240" w:lineRule="auto"/>
      </w:pPr>
      <w:r>
        <w:separator/>
      </w:r>
    </w:p>
  </w:endnote>
  <w:endnote w:type="continuationSeparator" w:id="0">
    <w:p w:rsidR="00361F51" w:rsidRDefault="00361F51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F51" w:rsidRDefault="00361F51" w:rsidP="00FE3796">
      <w:pPr>
        <w:spacing w:after="0" w:line="240" w:lineRule="auto"/>
      </w:pPr>
      <w:r>
        <w:separator/>
      </w:r>
    </w:p>
  </w:footnote>
  <w:footnote w:type="continuationSeparator" w:id="0">
    <w:p w:rsidR="00361F51" w:rsidRDefault="00361F51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505A7"/>
    <w:multiLevelType w:val="multilevel"/>
    <w:tmpl w:val="1C2C3E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1B4F"/>
    <w:rsid w:val="00041B4F"/>
    <w:rsid w:val="00062289"/>
    <w:rsid w:val="000D6807"/>
    <w:rsid w:val="000D68D0"/>
    <w:rsid w:val="000E3602"/>
    <w:rsid w:val="00180D66"/>
    <w:rsid w:val="0020194A"/>
    <w:rsid w:val="00254761"/>
    <w:rsid w:val="002658D4"/>
    <w:rsid w:val="002D66A4"/>
    <w:rsid w:val="002E6437"/>
    <w:rsid w:val="0030346C"/>
    <w:rsid w:val="00324C70"/>
    <w:rsid w:val="00361F51"/>
    <w:rsid w:val="004038AD"/>
    <w:rsid w:val="00447AFB"/>
    <w:rsid w:val="004C5EAE"/>
    <w:rsid w:val="005028FE"/>
    <w:rsid w:val="0054579A"/>
    <w:rsid w:val="00554A2C"/>
    <w:rsid w:val="005B1D14"/>
    <w:rsid w:val="00607BA1"/>
    <w:rsid w:val="0063579A"/>
    <w:rsid w:val="00644802"/>
    <w:rsid w:val="006E2CCF"/>
    <w:rsid w:val="008555A1"/>
    <w:rsid w:val="0091752B"/>
    <w:rsid w:val="00940BD4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EC307A"/>
    <w:rsid w:val="00FE3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6F313-2B68-4D3B-8279-AC7B5000C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4</cp:revision>
  <cp:lastPrinted>2021-04-05T22:21:00Z</cp:lastPrinted>
  <dcterms:created xsi:type="dcterms:W3CDTF">2021-04-08T23:39:00Z</dcterms:created>
  <dcterms:modified xsi:type="dcterms:W3CDTF">2021-06-25T22:34:00Z</dcterms:modified>
</cp:coreProperties>
</file>