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A5E491" w14:textId="0236A008" w:rsidR="004060CF" w:rsidRPr="004060CF" w:rsidRDefault="004060CF" w:rsidP="004060CF">
      <w:pPr>
        <w:jc w:val="center"/>
        <w:rPr>
          <w:rFonts w:ascii="Times New Roman" w:hAnsi="Times New Roman" w:cs="Times New Roman"/>
          <w:b/>
          <w:sz w:val="24"/>
          <w:szCs w:val="24"/>
        </w:rPr>
      </w:pPr>
      <w:r w:rsidRPr="004060CF">
        <w:rPr>
          <w:rFonts w:ascii="Times New Roman" w:hAnsi="Times New Roman" w:cs="Times New Roman"/>
          <w:noProof/>
          <w:sz w:val="24"/>
          <w:szCs w:val="24"/>
        </w:rPr>
        <w:drawing>
          <wp:inline distT="0" distB="0" distL="0" distR="0" wp14:anchorId="102D79CA" wp14:editId="1AE5F00B">
            <wp:extent cx="676275" cy="6858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6275" cy="685800"/>
                    </a:xfrm>
                    <a:prstGeom prst="rect">
                      <a:avLst/>
                    </a:prstGeom>
                    <a:noFill/>
                    <a:ln>
                      <a:noFill/>
                    </a:ln>
                  </pic:spPr>
                </pic:pic>
              </a:graphicData>
            </a:graphic>
          </wp:inline>
        </w:drawing>
      </w:r>
    </w:p>
    <w:p w14:paraId="663E72A1" w14:textId="77777777" w:rsidR="004060CF" w:rsidRPr="004060CF" w:rsidRDefault="004060CF" w:rsidP="004060CF">
      <w:pPr>
        <w:jc w:val="center"/>
        <w:rPr>
          <w:rFonts w:ascii="Times New Roman" w:hAnsi="Times New Roman" w:cs="Times New Roman"/>
          <w:b/>
          <w:sz w:val="24"/>
          <w:szCs w:val="24"/>
        </w:rPr>
      </w:pPr>
      <w:r w:rsidRPr="004060CF">
        <w:rPr>
          <w:rFonts w:ascii="Times New Roman" w:hAnsi="Times New Roman" w:cs="Times New Roman"/>
          <w:b/>
          <w:sz w:val="24"/>
          <w:szCs w:val="24"/>
        </w:rPr>
        <w:t>АДМИНИСТРАЦИЯ КРУТОГОРОВСКОГО СЕЛЬСКОГО ПОСЕЛЕНИЯ СОБОЛЕВСКОГО МУНИЦИПАЛЬНОГО РАЙОНА</w:t>
      </w:r>
    </w:p>
    <w:p w14:paraId="04C0702B" w14:textId="77777777" w:rsidR="004060CF" w:rsidRPr="004060CF" w:rsidRDefault="004060CF" w:rsidP="004060CF">
      <w:pPr>
        <w:pBdr>
          <w:bottom w:val="single" w:sz="12" w:space="1" w:color="auto"/>
        </w:pBdr>
        <w:jc w:val="center"/>
        <w:rPr>
          <w:rFonts w:ascii="Times New Roman" w:hAnsi="Times New Roman" w:cs="Times New Roman"/>
          <w:b/>
          <w:sz w:val="24"/>
          <w:szCs w:val="24"/>
        </w:rPr>
      </w:pPr>
      <w:r w:rsidRPr="004060CF">
        <w:rPr>
          <w:rFonts w:ascii="Times New Roman" w:hAnsi="Times New Roman" w:cs="Times New Roman"/>
          <w:b/>
          <w:sz w:val="24"/>
          <w:szCs w:val="24"/>
        </w:rPr>
        <w:t>КАМЧАТСКОГО КРАЯ</w:t>
      </w:r>
    </w:p>
    <w:p w14:paraId="659BE7C1" w14:textId="77777777" w:rsidR="004060CF" w:rsidRPr="004060CF" w:rsidRDefault="004060CF" w:rsidP="004060CF">
      <w:pPr>
        <w:jc w:val="center"/>
        <w:rPr>
          <w:rFonts w:ascii="Times New Roman" w:hAnsi="Times New Roman" w:cs="Times New Roman"/>
          <w:b/>
          <w:sz w:val="24"/>
          <w:szCs w:val="24"/>
        </w:rPr>
      </w:pPr>
    </w:p>
    <w:p w14:paraId="2916B18E" w14:textId="77777777" w:rsidR="004060CF" w:rsidRPr="004060CF" w:rsidRDefault="004060CF" w:rsidP="004060CF">
      <w:pPr>
        <w:jc w:val="center"/>
        <w:rPr>
          <w:rFonts w:ascii="Times New Roman" w:hAnsi="Times New Roman" w:cs="Times New Roman"/>
          <w:b/>
          <w:sz w:val="24"/>
          <w:szCs w:val="24"/>
        </w:rPr>
      </w:pPr>
      <w:r w:rsidRPr="004060CF">
        <w:rPr>
          <w:rFonts w:ascii="Times New Roman" w:hAnsi="Times New Roman" w:cs="Times New Roman"/>
          <w:b/>
          <w:sz w:val="24"/>
          <w:szCs w:val="24"/>
        </w:rPr>
        <w:t xml:space="preserve">ПОСТАНОВЛЕНИЕ   </w:t>
      </w:r>
    </w:p>
    <w:p w14:paraId="66A65147" w14:textId="77777777" w:rsidR="004060CF" w:rsidRPr="004060CF" w:rsidRDefault="004060CF" w:rsidP="004060CF">
      <w:pPr>
        <w:jc w:val="center"/>
        <w:rPr>
          <w:rFonts w:ascii="Times New Roman" w:hAnsi="Times New Roman" w:cs="Times New Roman"/>
          <w:b/>
          <w:sz w:val="24"/>
          <w:szCs w:val="24"/>
        </w:rPr>
      </w:pPr>
      <w:r w:rsidRPr="004060CF">
        <w:rPr>
          <w:rFonts w:ascii="Times New Roman" w:hAnsi="Times New Roman" w:cs="Times New Roman"/>
          <w:b/>
          <w:sz w:val="24"/>
          <w:szCs w:val="24"/>
        </w:rPr>
        <w:t>АДМИНИСТРАЦИИ   КРУТОГОРОВСКОГО СЕЛЬСКОГО ПОСЕЛЕНИЯ</w:t>
      </w:r>
    </w:p>
    <w:p w14:paraId="415BD1FD" w14:textId="7FEF7016" w:rsidR="004060CF" w:rsidRPr="004060CF" w:rsidRDefault="004060CF" w:rsidP="004060CF">
      <w:pPr>
        <w:rPr>
          <w:rFonts w:ascii="Times New Roman" w:hAnsi="Times New Roman" w:cs="Times New Roman"/>
          <w:sz w:val="24"/>
          <w:szCs w:val="24"/>
          <w:u w:val="single"/>
        </w:rPr>
      </w:pPr>
      <w:r w:rsidRPr="004060CF">
        <w:rPr>
          <w:rFonts w:ascii="Times New Roman" w:hAnsi="Times New Roman" w:cs="Times New Roman"/>
          <w:sz w:val="24"/>
          <w:szCs w:val="24"/>
          <w:u w:val="single"/>
        </w:rPr>
        <w:t>от «20»  декабря  2021   г. № 10</w:t>
      </w:r>
      <w:r w:rsidR="00007B21">
        <w:rPr>
          <w:rFonts w:ascii="Times New Roman" w:hAnsi="Times New Roman" w:cs="Times New Roman"/>
          <w:sz w:val="24"/>
          <w:szCs w:val="24"/>
          <w:u w:val="single"/>
        </w:rPr>
        <w:t>9</w:t>
      </w:r>
    </w:p>
    <w:p w14:paraId="7A93ACDA" w14:textId="77777777" w:rsidR="004060CF" w:rsidRPr="004060CF" w:rsidRDefault="004060CF" w:rsidP="004060CF">
      <w:pPr>
        <w:rPr>
          <w:rFonts w:ascii="Times New Roman" w:hAnsi="Times New Roman" w:cs="Times New Roman"/>
          <w:sz w:val="24"/>
          <w:szCs w:val="24"/>
        </w:rPr>
      </w:pPr>
      <w:r w:rsidRPr="004060CF">
        <w:rPr>
          <w:rFonts w:ascii="Times New Roman" w:hAnsi="Times New Roman" w:cs="Times New Roman"/>
          <w:sz w:val="24"/>
          <w:szCs w:val="24"/>
        </w:rPr>
        <w:t>п. Крутогоровский</w:t>
      </w:r>
      <w:r w:rsidRPr="004060CF">
        <w:rPr>
          <w:rFonts w:ascii="Times New Roman" w:hAnsi="Times New Roman" w:cs="Times New Roman"/>
          <w:b/>
          <w:sz w:val="24"/>
          <w:szCs w:val="24"/>
        </w:rPr>
        <w:t>,</w:t>
      </w:r>
      <w:r w:rsidRPr="004060CF">
        <w:rPr>
          <w:rFonts w:ascii="Times New Roman" w:hAnsi="Times New Roman" w:cs="Times New Roman"/>
          <w:sz w:val="24"/>
          <w:szCs w:val="24"/>
        </w:rPr>
        <w:t xml:space="preserve"> Соболевский район</w:t>
      </w:r>
    </w:p>
    <w:p w14:paraId="296DCEB3" w14:textId="77777777" w:rsidR="007E441E" w:rsidRDefault="007E441E" w:rsidP="00FA2F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u w:val="single"/>
          <w:lang w:eastAsia="ru-RU"/>
        </w:rPr>
      </w:pPr>
    </w:p>
    <w:p w14:paraId="06BF9418" w14:textId="77777777" w:rsidR="004060CF" w:rsidRDefault="004F494D" w:rsidP="004060C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F494D">
        <w:rPr>
          <w:rFonts w:ascii="Times New Roman" w:eastAsia="Times New Roman" w:hAnsi="Times New Roman" w:cs="Times New Roman"/>
          <w:sz w:val="24"/>
          <w:szCs w:val="24"/>
          <w:lang w:eastAsia="ru-RU"/>
        </w:rPr>
        <w:t xml:space="preserve">«Об утверждении </w:t>
      </w:r>
      <w:r w:rsidR="00180E0D">
        <w:rPr>
          <w:rFonts w:ascii="Times New Roman" w:eastAsia="Times New Roman" w:hAnsi="Times New Roman" w:cs="Times New Roman"/>
          <w:sz w:val="24"/>
          <w:szCs w:val="24"/>
          <w:lang w:eastAsia="ru-RU"/>
        </w:rPr>
        <w:t xml:space="preserve">Положения </w:t>
      </w:r>
      <w:r w:rsidR="004060CF">
        <w:rPr>
          <w:rFonts w:ascii="Times New Roman" w:eastAsia="Times New Roman" w:hAnsi="Times New Roman" w:cs="Times New Roman"/>
          <w:sz w:val="24"/>
          <w:szCs w:val="24"/>
          <w:lang w:eastAsia="ru-RU"/>
        </w:rPr>
        <w:t>об общественной</w:t>
      </w:r>
    </w:p>
    <w:p w14:paraId="7BC285B2" w14:textId="77777777" w:rsidR="004060CF" w:rsidRDefault="004060CF" w:rsidP="004060C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комиссии по делам несовершеннолетних, защите </w:t>
      </w:r>
    </w:p>
    <w:p w14:paraId="7A7E0A94" w14:textId="77777777" w:rsidR="004060CF" w:rsidRDefault="004060CF" w:rsidP="004060C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их прав</w:t>
      </w:r>
      <w:r w:rsidR="00180E0D">
        <w:rPr>
          <w:rFonts w:ascii="Times New Roman" w:eastAsia="Times New Roman" w:hAnsi="Times New Roman" w:cs="Times New Roman"/>
          <w:sz w:val="24"/>
          <w:szCs w:val="24"/>
          <w:lang w:eastAsia="ru-RU"/>
        </w:rPr>
        <w:t xml:space="preserve"> и состава</w:t>
      </w:r>
      <w:r>
        <w:rPr>
          <w:rFonts w:ascii="Times New Roman" w:eastAsia="Times New Roman" w:hAnsi="Times New Roman" w:cs="Times New Roman"/>
          <w:sz w:val="24"/>
          <w:szCs w:val="24"/>
          <w:lang w:eastAsia="ru-RU"/>
        </w:rPr>
        <w:t xml:space="preserve"> к</w:t>
      </w:r>
      <w:r w:rsidR="00180E0D">
        <w:rPr>
          <w:rFonts w:ascii="Times New Roman" w:eastAsia="Times New Roman" w:hAnsi="Times New Roman" w:cs="Times New Roman"/>
          <w:sz w:val="24"/>
          <w:szCs w:val="24"/>
          <w:lang w:eastAsia="ru-RU"/>
        </w:rPr>
        <w:t>омиссии</w:t>
      </w:r>
      <w:r w:rsidR="004F494D" w:rsidRPr="004F494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при администрации </w:t>
      </w:r>
    </w:p>
    <w:p w14:paraId="4FBE470C" w14:textId="6803F09C" w:rsidR="007E441E" w:rsidRDefault="004060CF" w:rsidP="004060C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Крутогоровского сельского поселения Соболевского</w:t>
      </w:r>
    </w:p>
    <w:p w14:paraId="2DEF4B46" w14:textId="3B5158F6" w:rsidR="004F494D" w:rsidRPr="004F494D" w:rsidRDefault="004060CF" w:rsidP="00007B21">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муниципального района»</w:t>
      </w:r>
    </w:p>
    <w:p w14:paraId="6BCC0D71" w14:textId="2E562EE2" w:rsidR="00007B21" w:rsidRPr="00007B21" w:rsidRDefault="00180E0D" w:rsidP="00007B21">
      <w:pPr>
        <w:pStyle w:val="1"/>
        <w:ind w:firstLine="708"/>
        <w:jc w:val="both"/>
        <w:rPr>
          <w:rFonts w:ascii="Times New Roman" w:hAnsi="Times New Roman" w:cs="Times New Roman"/>
          <w:b w:val="0"/>
          <w:bCs w:val="0"/>
          <w:color w:val="auto"/>
        </w:rPr>
      </w:pPr>
      <w:r w:rsidRPr="00007B21">
        <w:rPr>
          <w:rFonts w:ascii="Times New Roman" w:eastAsia="Times New Roman" w:hAnsi="Times New Roman" w:cs="Times New Roman"/>
          <w:b w:val="0"/>
          <w:bCs w:val="0"/>
          <w:color w:val="auto"/>
        </w:rPr>
        <w:t xml:space="preserve">В соответствии со </w:t>
      </w:r>
      <w:r w:rsidRPr="00007B21">
        <w:rPr>
          <w:rFonts w:ascii="Times New Roman" w:eastAsia="Times New Roman" w:hAnsi="Times New Roman" w:cs="Times New Roman"/>
          <w:b w:val="0"/>
          <w:bCs w:val="0"/>
          <w:color w:val="auto"/>
          <w:bdr w:val="none" w:sz="0" w:space="0" w:color="auto" w:frame="1"/>
        </w:rPr>
        <w:t xml:space="preserve">статьей 14 Федерального закона от 06.10.2003 г. № 131 «Об общих принципах организации   местного самоуправления в Российской Федерации», </w:t>
      </w:r>
      <w:hyperlink r:id="rId7" w:history="1">
        <w:r w:rsidR="00007B21" w:rsidRPr="00007B21">
          <w:rPr>
            <w:rStyle w:val="a7"/>
            <w:rFonts w:ascii="Times New Roman" w:hAnsi="Times New Roman" w:cs="Times New Roman"/>
            <w:b w:val="0"/>
            <w:bCs w:val="0"/>
            <w:color w:val="auto"/>
          </w:rPr>
          <w:t>Постановление Правительства Камчатского края от 14 сентября 2020 г. N 362-П "Об утверждении Типового положения об общественной комиссии по делам несовершеннолетних и защите их прав при администрации городского и сельского поселения в Камчатском крае"</w:t>
        </w:r>
      </w:hyperlink>
      <w:r w:rsidR="00007B21">
        <w:rPr>
          <w:rFonts w:ascii="Times New Roman" w:hAnsi="Times New Roman" w:cs="Times New Roman"/>
          <w:b w:val="0"/>
          <w:bCs w:val="0"/>
          <w:color w:val="auto"/>
        </w:rPr>
        <w:t>, Уставом Крутогоровского сельского поселения Соболевского муниципального района</w:t>
      </w:r>
    </w:p>
    <w:p w14:paraId="1A663F1C" w14:textId="77777777" w:rsidR="004F494D" w:rsidRPr="004F494D" w:rsidRDefault="004F494D" w:rsidP="00FA2F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F494D">
        <w:rPr>
          <w:rFonts w:ascii="Times New Roman" w:eastAsia="Times New Roman" w:hAnsi="Times New Roman" w:cs="Times New Roman"/>
          <w:sz w:val="24"/>
          <w:szCs w:val="24"/>
          <w:lang w:eastAsia="ru-RU"/>
        </w:rPr>
        <w:t>Администрация постановляет:</w:t>
      </w:r>
    </w:p>
    <w:p w14:paraId="5F8FE199" w14:textId="77777777" w:rsidR="007E441E" w:rsidRPr="004F494D" w:rsidRDefault="007E441E" w:rsidP="00FA2F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2DCE8EEA" w14:textId="2F716F40" w:rsidR="00180E0D" w:rsidRDefault="004F494D" w:rsidP="00FA2F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F494D">
        <w:rPr>
          <w:rFonts w:ascii="Times New Roman" w:eastAsia="Times New Roman" w:hAnsi="Times New Roman" w:cs="Times New Roman"/>
          <w:sz w:val="24"/>
          <w:szCs w:val="24"/>
          <w:lang w:eastAsia="ru-RU"/>
        </w:rPr>
        <w:t xml:space="preserve">1.Утвердить </w:t>
      </w:r>
      <w:r w:rsidR="00180E0D">
        <w:rPr>
          <w:rFonts w:ascii="Times New Roman" w:eastAsia="Times New Roman" w:hAnsi="Times New Roman" w:cs="Times New Roman"/>
          <w:sz w:val="24"/>
          <w:szCs w:val="24"/>
          <w:lang w:eastAsia="ru-RU"/>
        </w:rPr>
        <w:t>Положение об общественной комиссии по делам несовершеннолетних и защите их прав (ОКДН</w:t>
      </w:r>
      <w:r w:rsidR="00E06145">
        <w:rPr>
          <w:rFonts w:ascii="Times New Roman" w:eastAsia="Times New Roman" w:hAnsi="Times New Roman" w:cs="Times New Roman"/>
          <w:sz w:val="24"/>
          <w:szCs w:val="24"/>
          <w:lang w:eastAsia="ru-RU"/>
        </w:rPr>
        <w:t xml:space="preserve"> и ЗП</w:t>
      </w:r>
      <w:r w:rsidR="00180E0D">
        <w:rPr>
          <w:rFonts w:ascii="Times New Roman" w:eastAsia="Times New Roman" w:hAnsi="Times New Roman" w:cs="Times New Roman"/>
          <w:sz w:val="24"/>
          <w:szCs w:val="24"/>
          <w:lang w:eastAsia="ru-RU"/>
        </w:rPr>
        <w:t xml:space="preserve">) и состав Комиссии </w:t>
      </w:r>
      <w:r w:rsidR="004060CF">
        <w:rPr>
          <w:rFonts w:ascii="Times New Roman" w:eastAsia="Times New Roman" w:hAnsi="Times New Roman" w:cs="Times New Roman"/>
          <w:sz w:val="24"/>
          <w:szCs w:val="24"/>
          <w:lang w:eastAsia="ru-RU"/>
        </w:rPr>
        <w:t>Крутогоровского сельского поселения Соболевского муниципального района</w:t>
      </w:r>
      <w:r w:rsidR="00180E0D">
        <w:rPr>
          <w:rFonts w:ascii="Times New Roman" w:eastAsia="Times New Roman" w:hAnsi="Times New Roman" w:cs="Times New Roman"/>
          <w:sz w:val="24"/>
          <w:szCs w:val="24"/>
          <w:lang w:eastAsia="ru-RU"/>
        </w:rPr>
        <w:t>.</w:t>
      </w:r>
    </w:p>
    <w:p w14:paraId="684D62CC" w14:textId="77777777" w:rsidR="004F494D" w:rsidRPr="004F494D" w:rsidRDefault="004F494D" w:rsidP="00FA2F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F494D">
        <w:rPr>
          <w:rFonts w:ascii="Times New Roman" w:eastAsia="Times New Roman" w:hAnsi="Times New Roman" w:cs="Times New Roman"/>
          <w:sz w:val="24"/>
          <w:szCs w:val="24"/>
          <w:lang w:eastAsia="ru-RU"/>
        </w:rPr>
        <w:t>2.</w:t>
      </w:r>
      <w:r w:rsidR="00B57213">
        <w:rPr>
          <w:rFonts w:ascii="Times New Roman" w:eastAsia="Times New Roman" w:hAnsi="Times New Roman" w:cs="Times New Roman"/>
          <w:sz w:val="24"/>
          <w:szCs w:val="24"/>
          <w:lang w:eastAsia="ru-RU"/>
        </w:rPr>
        <w:t>Н</w:t>
      </w:r>
      <w:r w:rsidRPr="004F494D">
        <w:rPr>
          <w:rFonts w:ascii="Times New Roman" w:eastAsia="Times New Roman" w:hAnsi="Times New Roman" w:cs="Times New Roman"/>
          <w:sz w:val="24"/>
          <w:szCs w:val="24"/>
          <w:lang w:eastAsia="ru-RU"/>
        </w:rPr>
        <w:t>астоящее Постановление вступает в силу с момента его официального опубликования (обнародования).</w:t>
      </w:r>
    </w:p>
    <w:p w14:paraId="7BD42A5C" w14:textId="3B25D105" w:rsidR="007E441E" w:rsidRPr="00B57213" w:rsidRDefault="00B57213" w:rsidP="00FA2F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B57213">
        <w:rPr>
          <w:rFonts w:ascii="Times New Roman" w:eastAsia="Times New Roman" w:hAnsi="Times New Roman" w:cs="Times New Roman"/>
          <w:sz w:val="24"/>
          <w:szCs w:val="24"/>
          <w:lang w:eastAsia="ru-RU"/>
        </w:rPr>
        <w:t xml:space="preserve">3.Контроль за исполнением настоящего Постановления </w:t>
      </w:r>
      <w:r w:rsidR="00180E0D">
        <w:rPr>
          <w:rFonts w:ascii="Times New Roman" w:eastAsia="Times New Roman" w:hAnsi="Times New Roman" w:cs="Times New Roman"/>
          <w:sz w:val="24"/>
          <w:szCs w:val="24"/>
          <w:lang w:eastAsia="ru-RU"/>
        </w:rPr>
        <w:t xml:space="preserve">возлагаю на </w:t>
      </w:r>
      <w:r w:rsidR="009776BF">
        <w:rPr>
          <w:rFonts w:ascii="Times New Roman" w:eastAsia="Times New Roman" w:hAnsi="Times New Roman" w:cs="Times New Roman"/>
          <w:sz w:val="24"/>
          <w:szCs w:val="24"/>
          <w:lang w:eastAsia="ru-RU"/>
        </w:rPr>
        <w:t>ведущего специалиста – эксперта администрации Крутогоровского сельского поселения Хамкову Варвару Алексеевну</w:t>
      </w:r>
      <w:r w:rsidRPr="00B57213">
        <w:rPr>
          <w:rFonts w:ascii="Times New Roman" w:eastAsia="Times New Roman" w:hAnsi="Times New Roman" w:cs="Times New Roman"/>
          <w:sz w:val="24"/>
          <w:szCs w:val="24"/>
          <w:lang w:eastAsia="ru-RU"/>
        </w:rPr>
        <w:t>.</w:t>
      </w:r>
    </w:p>
    <w:p w14:paraId="156A0E1A" w14:textId="77777777" w:rsidR="007E441E" w:rsidRDefault="007E441E" w:rsidP="00FA2F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u w:val="single"/>
          <w:lang w:eastAsia="ru-RU"/>
        </w:rPr>
      </w:pPr>
    </w:p>
    <w:p w14:paraId="20ABA688" w14:textId="77777777" w:rsidR="007E441E" w:rsidRDefault="007E441E" w:rsidP="00FA2F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u w:val="single"/>
          <w:lang w:eastAsia="ru-RU"/>
        </w:rPr>
      </w:pPr>
    </w:p>
    <w:p w14:paraId="742073E3" w14:textId="77777777" w:rsidR="007E441E" w:rsidRDefault="007E441E" w:rsidP="00FA2F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u w:val="single"/>
          <w:lang w:eastAsia="ru-RU"/>
        </w:rPr>
      </w:pPr>
    </w:p>
    <w:p w14:paraId="758B1C45" w14:textId="1EA547FC" w:rsidR="00B57213" w:rsidRDefault="009776BF" w:rsidP="009776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Глава Крутогоровского</w:t>
      </w:r>
    </w:p>
    <w:p w14:paraId="45C74026" w14:textId="07F4D517" w:rsidR="009776BF" w:rsidRDefault="009776BF" w:rsidP="009776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569F7A51" w14:textId="7D86E0BA" w:rsidR="009776BF" w:rsidRPr="00B57213" w:rsidRDefault="009776BF" w:rsidP="009776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сельского поселения                                                                                    А.В. Струнина</w:t>
      </w:r>
    </w:p>
    <w:p w14:paraId="213038D7" w14:textId="77777777" w:rsidR="007E441E" w:rsidRDefault="007E441E" w:rsidP="00FA2F6F">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u w:val="single"/>
          <w:lang w:eastAsia="ru-RU"/>
        </w:rPr>
      </w:pPr>
    </w:p>
    <w:p w14:paraId="500C2419" w14:textId="3ACEAC6F" w:rsidR="00905781" w:rsidRDefault="00905781" w:rsidP="00007B21">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p>
    <w:p w14:paraId="25B9FAB6" w14:textId="77777777" w:rsidR="00007B21" w:rsidRDefault="00007B21" w:rsidP="00007B2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7CD1AF9D" w14:textId="77777777" w:rsidR="0029274F" w:rsidRDefault="0029274F" w:rsidP="004F494D">
      <w:pPr>
        <w:widowControl w:val="0"/>
        <w:autoSpaceDE w:val="0"/>
        <w:autoSpaceDN w:val="0"/>
        <w:adjustRightInd w:val="0"/>
        <w:spacing w:after="0" w:line="240" w:lineRule="auto"/>
        <w:ind w:firstLine="5812"/>
        <w:jc w:val="both"/>
        <w:rPr>
          <w:rFonts w:ascii="Times New Roman" w:eastAsia="Times New Roman" w:hAnsi="Times New Roman" w:cs="Times New Roman"/>
          <w:sz w:val="20"/>
          <w:szCs w:val="20"/>
          <w:lang w:eastAsia="ru-RU"/>
        </w:rPr>
      </w:pPr>
    </w:p>
    <w:p w14:paraId="134B26C1" w14:textId="5643F193" w:rsidR="0029274F" w:rsidRPr="00E06145" w:rsidRDefault="00007B21" w:rsidP="00007B21">
      <w:pPr>
        <w:shd w:val="clear" w:color="auto" w:fill="FFFFFF"/>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lastRenderedPageBreak/>
        <w:t xml:space="preserve">                                                                                                                                                           </w:t>
      </w:r>
      <w:r w:rsidR="0029274F" w:rsidRPr="00E06145">
        <w:rPr>
          <w:rFonts w:ascii="Times New Roman" w:eastAsia="Times New Roman" w:hAnsi="Times New Roman" w:cs="Times New Roman"/>
          <w:bCs/>
          <w:color w:val="000000"/>
          <w:sz w:val="20"/>
          <w:szCs w:val="20"/>
          <w:lang w:eastAsia="ru-RU"/>
        </w:rPr>
        <w:t>Приложение № 1</w:t>
      </w:r>
    </w:p>
    <w:p w14:paraId="451A7262" w14:textId="4F708B64" w:rsidR="00E06145" w:rsidRPr="00E06145" w:rsidRDefault="00E06145" w:rsidP="00E06145">
      <w:pPr>
        <w:shd w:val="clear" w:color="auto" w:fill="FFFFFF"/>
        <w:spacing w:after="0" w:line="240" w:lineRule="auto"/>
        <w:jc w:val="center"/>
        <w:rPr>
          <w:rFonts w:ascii="Times New Roman" w:eastAsia="Times New Roman" w:hAnsi="Times New Roman" w:cs="Times New Roman"/>
          <w:bCs/>
          <w:color w:val="000000"/>
          <w:sz w:val="20"/>
          <w:szCs w:val="20"/>
          <w:lang w:eastAsia="ru-RU"/>
        </w:rPr>
      </w:pPr>
      <w:r w:rsidRPr="00E06145">
        <w:rPr>
          <w:rFonts w:ascii="Times New Roman" w:eastAsia="Times New Roman" w:hAnsi="Times New Roman" w:cs="Times New Roman"/>
          <w:bCs/>
          <w:color w:val="000000"/>
          <w:sz w:val="20"/>
          <w:szCs w:val="20"/>
          <w:lang w:eastAsia="ru-RU"/>
        </w:rPr>
        <w:t xml:space="preserve">                                                                                      </w:t>
      </w:r>
      <w:r>
        <w:rPr>
          <w:rFonts w:ascii="Times New Roman" w:eastAsia="Times New Roman" w:hAnsi="Times New Roman" w:cs="Times New Roman"/>
          <w:bCs/>
          <w:color w:val="000000"/>
          <w:sz w:val="20"/>
          <w:szCs w:val="20"/>
          <w:lang w:eastAsia="ru-RU"/>
        </w:rPr>
        <w:t xml:space="preserve">                               </w:t>
      </w:r>
      <w:r w:rsidR="0029274F" w:rsidRPr="00E06145">
        <w:rPr>
          <w:rFonts w:ascii="Times New Roman" w:eastAsia="Times New Roman" w:hAnsi="Times New Roman" w:cs="Times New Roman"/>
          <w:bCs/>
          <w:color w:val="000000"/>
          <w:sz w:val="20"/>
          <w:szCs w:val="20"/>
          <w:lang w:eastAsia="ru-RU"/>
        </w:rPr>
        <w:t>к постановлению глав</w:t>
      </w:r>
      <w:r w:rsidR="00007B21">
        <w:rPr>
          <w:rFonts w:ascii="Times New Roman" w:eastAsia="Times New Roman" w:hAnsi="Times New Roman" w:cs="Times New Roman"/>
          <w:bCs/>
          <w:color w:val="000000"/>
          <w:sz w:val="20"/>
          <w:szCs w:val="20"/>
          <w:lang w:eastAsia="ru-RU"/>
        </w:rPr>
        <w:t>ы</w:t>
      </w:r>
      <w:r w:rsidR="0029274F" w:rsidRPr="00E06145">
        <w:rPr>
          <w:rFonts w:ascii="Times New Roman" w:eastAsia="Times New Roman" w:hAnsi="Times New Roman" w:cs="Times New Roman"/>
          <w:bCs/>
          <w:color w:val="000000"/>
          <w:sz w:val="20"/>
          <w:szCs w:val="20"/>
          <w:lang w:eastAsia="ru-RU"/>
        </w:rPr>
        <w:t xml:space="preserve"> администрации </w:t>
      </w:r>
    </w:p>
    <w:p w14:paraId="22A30341" w14:textId="675B8E72" w:rsidR="00E06145" w:rsidRPr="00E06145" w:rsidRDefault="00007B21" w:rsidP="00007B21">
      <w:pPr>
        <w:shd w:val="clear" w:color="auto" w:fill="FFFFFF"/>
        <w:spacing w:after="0" w:line="240" w:lineRule="auto"/>
        <w:jc w:val="center"/>
        <w:rPr>
          <w:rFonts w:ascii="Times New Roman" w:eastAsia="Times New Roman" w:hAnsi="Times New Roman" w:cs="Times New Roman"/>
          <w:bCs/>
          <w:color w:val="000000"/>
          <w:sz w:val="20"/>
          <w:szCs w:val="20"/>
          <w:lang w:eastAsia="ru-RU"/>
        </w:rPr>
      </w:pPr>
      <w:r>
        <w:rPr>
          <w:rFonts w:ascii="Times New Roman" w:eastAsia="Times New Roman" w:hAnsi="Times New Roman" w:cs="Times New Roman"/>
          <w:bCs/>
          <w:color w:val="000000"/>
          <w:sz w:val="20"/>
          <w:szCs w:val="20"/>
          <w:lang w:eastAsia="ru-RU"/>
        </w:rPr>
        <w:t xml:space="preserve">                                                                                                                   Крутогоровского сельского поселения</w:t>
      </w:r>
      <w:r w:rsidR="0029274F" w:rsidRPr="00E06145">
        <w:rPr>
          <w:rFonts w:ascii="Times New Roman" w:eastAsia="Times New Roman" w:hAnsi="Times New Roman" w:cs="Times New Roman"/>
          <w:bCs/>
          <w:color w:val="000000"/>
          <w:sz w:val="20"/>
          <w:szCs w:val="20"/>
          <w:lang w:eastAsia="ru-RU"/>
        </w:rPr>
        <w:t xml:space="preserve"> </w:t>
      </w:r>
    </w:p>
    <w:p w14:paraId="62C08C6F" w14:textId="4C839DA0" w:rsidR="0029274F" w:rsidRPr="00E06145" w:rsidRDefault="00E06145" w:rsidP="00E06145">
      <w:pPr>
        <w:shd w:val="clear" w:color="auto" w:fill="FFFFFF"/>
        <w:spacing w:after="0" w:line="240" w:lineRule="auto"/>
        <w:jc w:val="center"/>
        <w:rPr>
          <w:rFonts w:ascii="Times New Roman" w:eastAsia="Times New Roman" w:hAnsi="Times New Roman" w:cs="Times New Roman"/>
          <w:bCs/>
          <w:color w:val="000000"/>
          <w:sz w:val="20"/>
          <w:szCs w:val="20"/>
          <w:lang w:eastAsia="ru-RU"/>
        </w:rPr>
      </w:pPr>
      <w:r w:rsidRPr="00E06145">
        <w:rPr>
          <w:rFonts w:ascii="Times New Roman" w:eastAsia="Times New Roman" w:hAnsi="Times New Roman" w:cs="Times New Roman"/>
          <w:bCs/>
          <w:color w:val="000000"/>
          <w:sz w:val="20"/>
          <w:szCs w:val="20"/>
          <w:lang w:eastAsia="ru-RU"/>
        </w:rPr>
        <w:t xml:space="preserve">                                                          </w:t>
      </w:r>
      <w:r w:rsidR="00007B21">
        <w:rPr>
          <w:rFonts w:ascii="Times New Roman" w:eastAsia="Times New Roman" w:hAnsi="Times New Roman" w:cs="Times New Roman"/>
          <w:bCs/>
          <w:color w:val="000000"/>
          <w:sz w:val="20"/>
          <w:szCs w:val="20"/>
          <w:lang w:eastAsia="ru-RU"/>
        </w:rPr>
        <w:t xml:space="preserve">                                   </w:t>
      </w:r>
      <w:r w:rsidR="0029274F" w:rsidRPr="00E06145">
        <w:rPr>
          <w:rFonts w:ascii="Times New Roman" w:eastAsia="Times New Roman" w:hAnsi="Times New Roman" w:cs="Times New Roman"/>
          <w:bCs/>
          <w:color w:val="000000"/>
          <w:sz w:val="20"/>
          <w:szCs w:val="20"/>
          <w:lang w:eastAsia="ru-RU"/>
        </w:rPr>
        <w:t>№ 1</w:t>
      </w:r>
      <w:r w:rsidR="00007B21">
        <w:rPr>
          <w:rFonts w:ascii="Times New Roman" w:eastAsia="Times New Roman" w:hAnsi="Times New Roman" w:cs="Times New Roman"/>
          <w:bCs/>
          <w:color w:val="000000"/>
          <w:sz w:val="20"/>
          <w:szCs w:val="20"/>
          <w:lang w:eastAsia="ru-RU"/>
        </w:rPr>
        <w:t xml:space="preserve">09 от 20.12.2022 года </w:t>
      </w:r>
    </w:p>
    <w:p w14:paraId="0FD86488" w14:textId="02F5840A" w:rsidR="0029274F" w:rsidRPr="00E06145" w:rsidRDefault="00E06145" w:rsidP="00E06145">
      <w:pPr>
        <w:shd w:val="clear" w:color="auto" w:fill="FFFFFF"/>
        <w:spacing w:after="0" w:line="240" w:lineRule="auto"/>
        <w:jc w:val="center"/>
        <w:rPr>
          <w:rFonts w:ascii="Times New Roman" w:eastAsia="Times New Roman" w:hAnsi="Times New Roman" w:cs="Times New Roman"/>
          <w:bCs/>
          <w:color w:val="000000"/>
          <w:sz w:val="20"/>
          <w:szCs w:val="20"/>
          <w:lang w:eastAsia="ru-RU"/>
        </w:rPr>
      </w:pPr>
      <w:r w:rsidRPr="00E06145">
        <w:rPr>
          <w:rFonts w:ascii="Times New Roman" w:eastAsia="Times New Roman" w:hAnsi="Times New Roman" w:cs="Times New Roman"/>
          <w:bCs/>
          <w:color w:val="000000"/>
          <w:sz w:val="20"/>
          <w:szCs w:val="20"/>
          <w:lang w:eastAsia="ru-RU"/>
        </w:rPr>
        <w:t xml:space="preserve">                                                       </w:t>
      </w:r>
      <w:r w:rsidR="0029274F" w:rsidRPr="00E06145">
        <w:rPr>
          <w:rFonts w:ascii="Times New Roman" w:eastAsia="Times New Roman" w:hAnsi="Times New Roman" w:cs="Times New Roman"/>
          <w:bCs/>
          <w:color w:val="000000"/>
          <w:sz w:val="20"/>
          <w:szCs w:val="20"/>
          <w:lang w:eastAsia="ru-RU"/>
        </w:rPr>
        <w:t xml:space="preserve"> </w:t>
      </w:r>
      <w:r>
        <w:rPr>
          <w:rFonts w:ascii="Times New Roman" w:eastAsia="Times New Roman" w:hAnsi="Times New Roman" w:cs="Times New Roman"/>
          <w:bCs/>
          <w:color w:val="000000"/>
          <w:sz w:val="20"/>
          <w:szCs w:val="20"/>
          <w:lang w:eastAsia="ru-RU"/>
        </w:rPr>
        <w:t xml:space="preserve">          </w:t>
      </w:r>
    </w:p>
    <w:p w14:paraId="7B955F96" w14:textId="77777777" w:rsidR="0029274F" w:rsidRDefault="0029274F" w:rsidP="0029274F">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2C8107D0" w14:textId="77777777" w:rsidR="0029274F" w:rsidRDefault="0029274F" w:rsidP="0029274F">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14:paraId="6D157606" w14:textId="77777777" w:rsidR="0029274F" w:rsidRDefault="0029274F" w:rsidP="0029274F">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E26467">
        <w:rPr>
          <w:rFonts w:ascii="Times New Roman" w:eastAsia="Times New Roman" w:hAnsi="Times New Roman" w:cs="Times New Roman"/>
          <w:b/>
          <w:bCs/>
          <w:color w:val="000000"/>
          <w:sz w:val="24"/>
          <w:szCs w:val="24"/>
          <w:lang w:eastAsia="ru-RU"/>
        </w:rPr>
        <w:t>ПОЛОЖЕНИЕ</w:t>
      </w:r>
    </w:p>
    <w:p w14:paraId="6B5DBE9C" w14:textId="77777777" w:rsidR="0029274F" w:rsidRPr="00E26467" w:rsidRDefault="0029274F" w:rsidP="0029274F">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E26467">
        <w:rPr>
          <w:rFonts w:ascii="Times New Roman" w:eastAsia="Times New Roman" w:hAnsi="Times New Roman" w:cs="Times New Roman"/>
          <w:b/>
          <w:bCs/>
          <w:color w:val="000000"/>
          <w:sz w:val="24"/>
          <w:szCs w:val="24"/>
          <w:lang w:eastAsia="ru-RU"/>
        </w:rPr>
        <w:t>ОБ ОБЩЕСТВЕННОЙ КОМИССИИ</w:t>
      </w:r>
    </w:p>
    <w:p w14:paraId="06665F63" w14:textId="77777777" w:rsidR="0029274F" w:rsidRPr="00E26467" w:rsidRDefault="0029274F" w:rsidP="0029274F">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E26467">
        <w:rPr>
          <w:rFonts w:ascii="Times New Roman" w:eastAsia="Times New Roman" w:hAnsi="Times New Roman" w:cs="Times New Roman"/>
          <w:b/>
          <w:bCs/>
          <w:color w:val="000000"/>
          <w:sz w:val="24"/>
          <w:szCs w:val="24"/>
          <w:lang w:eastAsia="ru-RU"/>
        </w:rPr>
        <w:t>ПО ДЕЛАМ НЕСОВЕРШЕННОЛЕТНИХ</w:t>
      </w:r>
    </w:p>
    <w:p w14:paraId="2065FE0E" w14:textId="61686F76" w:rsidR="0029274F" w:rsidRPr="00EC4624" w:rsidRDefault="0029274F" w:rsidP="0029274F">
      <w:pPr>
        <w:shd w:val="clear" w:color="auto" w:fill="FFFFFF"/>
        <w:spacing w:after="0" w:line="240" w:lineRule="auto"/>
        <w:jc w:val="center"/>
        <w:rPr>
          <w:rFonts w:ascii="Times New Roman" w:eastAsia="Times New Roman" w:hAnsi="Times New Roman" w:cs="Times New Roman"/>
          <w:color w:val="000000"/>
          <w:sz w:val="24"/>
          <w:szCs w:val="24"/>
          <w:u w:val="single"/>
          <w:lang w:eastAsia="ru-RU"/>
        </w:rPr>
      </w:pPr>
      <w:r w:rsidRPr="00E26467">
        <w:rPr>
          <w:rFonts w:ascii="Times New Roman" w:eastAsia="Times New Roman" w:hAnsi="Times New Roman" w:cs="Times New Roman"/>
          <w:b/>
          <w:bCs/>
          <w:color w:val="000000"/>
          <w:sz w:val="24"/>
          <w:szCs w:val="24"/>
          <w:lang w:eastAsia="ru-RU"/>
        </w:rPr>
        <w:t xml:space="preserve">при администрации  </w:t>
      </w:r>
      <w:r>
        <w:rPr>
          <w:rFonts w:ascii="Times New Roman" w:eastAsia="Times New Roman" w:hAnsi="Times New Roman" w:cs="Times New Roman"/>
          <w:b/>
          <w:bCs/>
          <w:color w:val="000000"/>
          <w:sz w:val="24"/>
          <w:szCs w:val="24"/>
          <w:lang w:eastAsia="ru-RU"/>
        </w:rPr>
        <w:t xml:space="preserve"> </w:t>
      </w:r>
      <w:r w:rsidR="00007B21">
        <w:rPr>
          <w:rFonts w:ascii="Times New Roman" w:eastAsia="Times New Roman" w:hAnsi="Times New Roman" w:cs="Times New Roman"/>
          <w:b/>
          <w:bCs/>
          <w:color w:val="000000"/>
          <w:sz w:val="24"/>
          <w:szCs w:val="24"/>
          <w:lang w:eastAsia="ru-RU"/>
        </w:rPr>
        <w:t>Крутогоровского сельского поселения</w:t>
      </w:r>
    </w:p>
    <w:p w14:paraId="03D0358F" w14:textId="77777777" w:rsidR="0029274F" w:rsidRPr="00E26467" w:rsidRDefault="0029274F" w:rsidP="0029274F">
      <w:pPr>
        <w:shd w:val="clear" w:color="auto" w:fill="FFFFFF"/>
        <w:spacing w:after="0" w:line="240" w:lineRule="auto"/>
        <w:rPr>
          <w:rFonts w:ascii="Times New Roman" w:eastAsia="Times New Roman" w:hAnsi="Times New Roman" w:cs="Times New Roman"/>
          <w:color w:val="000000"/>
          <w:sz w:val="24"/>
          <w:szCs w:val="24"/>
          <w:lang w:eastAsia="ru-RU"/>
        </w:rPr>
      </w:pPr>
      <w:r w:rsidRPr="00E26467">
        <w:rPr>
          <w:rFonts w:ascii="Times New Roman" w:eastAsia="Times New Roman" w:hAnsi="Times New Roman" w:cs="Times New Roman"/>
          <w:color w:val="000000"/>
          <w:sz w:val="24"/>
          <w:szCs w:val="24"/>
          <w:lang w:eastAsia="ru-RU"/>
        </w:rPr>
        <w:t> </w:t>
      </w:r>
    </w:p>
    <w:p w14:paraId="65A35396" w14:textId="77777777" w:rsidR="0029274F" w:rsidRDefault="0029274F" w:rsidP="0029274F">
      <w:pPr>
        <w:shd w:val="clear" w:color="auto" w:fill="FFFFFF"/>
        <w:spacing w:after="0" w:line="240" w:lineRule="auto"/>
        <w:jc w:val="center"/>
        <w:rPr>
          <w:rFonts w:ascii="Times New Roman" w:eastAsia="Times New Roman" w:hAnsi="Times New Roman" w:cs="Times New Roman"/>
          <w:b/>
          <w:bCs/>
          <w:color w:val="000000"/>
          <w:sz w:val="24"/>
          <w:szCs w:val="24"/>
          <w:u w:val="single"/>
          <w:lang w:eastAsia="ru-RU"/>
        </w:rPr>
      </w:pPr>
      <w:r w:rsidRPr="00BE39AF">
        <w:rPr>
          <w:rFonts w:ascii="Times New Roman" w:eastAsia="Times New Roman" w:hAnsi="Times New Roman" w:cs="Times New Roman"/>
          <w:b/>
          <w:bCs/>
          <w:color w:val="000000"/>
          <w:sz w:val="24"/>
          <w:szCs w:val="24"/>
          <w:u w:val="single"/>
          <w:lang w:eastAsia="ru-RU"/>
        </w:rPr>
        <w:t>I. Общие положения</w:t>
      </w:r>
    </w:p>
    <w:p w14:paraId="45CA9AE0" w14:textId="77777777" w:rsidR="0029274F" w:rsidRPr="00BE39AF" w:rsidRDefault="0029274F" w:rsidP="0029274F">
      <w:pPr>
        <w:shd w:val="clear" w:color="auto" w:fill="FFFFFF"/>
        <w:spacing w:after="0" w:line="240" w:lineRule="auto"/>
        <w:rPr>
          <w:rFonts w:ascii="Times New Roman" w:eastAsia="Times New Roman" w:hAnsi="Times New Roman" w:cs="Times New Roman"/>
          <w:color w:val="000000"/>
          <w:sz w:val="24"/>
          <w:szCs w:val="24"/>
          <w:u w:val="single"/>
          <w:lang w:eastAsia="ru-RU"/>
        </w:rPr>
      </w:pPr>
    </w:p>
    <w:p w14:paraId="08A4671C" w14:textId="0CCF869F" w:rsidR="0029274F" w:rsidRPr="00E26467"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26467">
        <w:rPr>
          <w:rFonts w:ascii="Times New Roman" w:eastAsia="Times New Roman" w:hAnsi="Times New Roman" w:cs="Times New Roman"/>
          <w:color w:val="000000"/>
          <w:sz w:val="24"/>
          <w:szCs w:val="24"/>
          <w:lang w:eastAsia="ru-RU"/>
        </w:rPr>
        <w:t xml:space="preserve">1. Общественная комиссия по делам несовершеннолетних (далее - ОКДН) является коллегиальным органом системы защиты прав несовершеннолетних, профилактики их безнадзорности и правонарушений в </w:t>
      </w:r>
      <w:r>
        <w:rPr>
          <w:rFonts w:ascii="Times New Roman" w:eastAsia="Times New Roman" w:hAnsi="Times New Roman" w:cs="Times New Roman"/>
          <w:color w:val="000000"/>
          <w:sz w:val="24"/>
          <w:szCs w:val="24"/>
          <w:lang w:eastAsia="ru-RU"/>
        </w:rPr>
        <w:t xml:space="preserve"> </w:t>
      </w:r>
      <w:r w:rsidRPr="00E26467">
        <w:rPr>
          <w:rFonts w:ascii="Times New Roman" w:eastAsia="Times New Roman" w:hAnsi="Times New Roman" w:cs="Times New Roman"/>
          <w:color w:val="000000"/>
          <w:sz w:val="24"/>
          <w:szCs w:val="24"/>
          <w:lang w:eastAsia="ru-RU"/>
        </w:rPr>
        <w:t xml:space="preserve"> </w:t>
      </w:r>
      <w:r w:rsidR="00007B21">
        <w:rPr>
          <w:rFonts w:ascii="Times New Roman" w:eastAsia="Times New Roman" w:hAnsi="Times New Roman" w:cs="Times New Roman"/>
          <w:color w:val="000000"/>
          <w:sz w:val="24"/>
          <w:szCs w:val="24"/>
          <w:lang w:eastAsia="ru-RU"/>
        </w:rPr>
        <w:t>Крутогоровском сельском поселении Соболевского муниципального района</w:t>
      </w:r>
      <w:r w:rsidRPr="00E26467">
        <w:rPr>
          <w:rFonts w:ascii="Times New Roman" w:eastAsia="Times New Roman" w:hAnsi="Times New Roman" w:cs="Times New Roman"/>
          <w:color w:val="000000"/>
          <w:sz w:val="24"/>
          <w:szCs w:val="24"/>
          <w:lang w:eastAsia="ru-RU"/>
        </w:rPr>
        <w:t>.</w:t>
      </w:r>
    </w:p>
    <w:p w14:paraId="26144795" w14:textId="77777777" w:rsidR="0029274F" w:rsidRPr="00E26467" w:rsidRDefault="0029274F" w:rsidP="0029274F">
      <w:pPr>
        <w:shd w:val="clear" w:color="auto" w:fill="FFFFFF"/>
        <w:spacing w:after="0" w:line="240" w:lineRule="auto"/>
        <w:rPr>
          <w:rFonts w:ascii="Times New Roman" w:eastAsia="Times New Roman" w:hAnsi="Times New Roman" w:cs="Times New Roman"/>
          <w:color w:val="000000"/>
          <w:sz w:val="24"/>
          <w:szCs w:val="24"/>
          <w:lang w:eastAsia="ru-RU"/>
        </w:rPr>
      </w:pPr>
      <w:r w:rsidRPr="00E26467">
        <w:rPr>
          <w:rFonts w:ascii="Times New Roman" w:eastAsia="Times New Roman" w:hAnsi="Times New Roman" w:cs="Times New Roman"/>
          <w:color w:val="000000"/>
          <w:sz w:val="24"/>
          <w:szCs w:val="24"/>
          <w:lang w:eastAsia="ru-RU"/>
        </w:rPr>
        <w:t> </w:t>
      </w:r>
    </w:p>
    <w:p w14:paraId="730AF19F" w14:textId="49CAC4D4" w:rsidR="0029274F" w:rsidRPr="00E26467"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26467">
        <w:rPr>
          <w:rFonts w:ascii="Times New Roman" w:eastAsia="Times New Roman" w:hAnsi="Times New Roman" w:cs="Times New Roman"/>
          <w:color w:val="000000"/>
          <w:sz w:val="24"/>
          <w:szCs w:val="24"/>
          <w:lang w:eastAsia="ru-RU"/>
        </w:rPr>
        <w:t xml:space="preserve">2. ОКДН в своей деятельности руководствуется Конституцией Российской Федерации, законами Российской Федерации, нормативными актами Правительства Российской Федерации, законами и нормативными правовыми актами Камчатского края, правовыми актами </w:t>
      </w:r>
      <w:r w:rsidR="00AB456F">
        <w:rPr>
          <w:rFonts w:ascii="Times New Roman" w:eastAsia="Times New Roman" w:hAnsi="Times New Roman" w:cs="Times New Roman"/>
          <w:color w:val="000000"/>
          <w:sz w:val="24"/>
          <w:szCs w:val="24"/>
          <w:lang w:eastAsia="ru-RU"/>
        </w:rPr>
        <w:t>Крутогоровского сельского поселения</w:t>
      </w:r>
      <w:r w:rsidRPr="00E26467">
        <w:rPr>
          <w:rFonts w:ascii="Times New Roman" w:eastAsia="Times New Roman" w:hAnsi="Times New Roman" w:cs="Times New Roman"/>
          <w:color w:val="000000"/>
          <w:sz w:val="24"/>
          <w:szCs w:val="24"/>
          <w:lang w:eastAsia="ru-RU"/>
        </w:rPr>
        <w:t>, а также настоящим «Положением об общественной комиссии по делам несовершеннолетних при администрации</w:t>
      </w:r>
      <w:r w:rsidR="00AB456F">
        <w:rPr>
          <w:rFonts w:ascii="Times New Roman" w:eastAsia="Times New Roman" w:hAnsi="Times New Roman" w:cs="Times New Roman"/>
          <w:color w:val="000000"/>
          <w:sz w:val="24"/>
          <w:szCs w:val="24"/>
          <w:lang w:eastAsia="ru-RU"/>
        </w:rPr>
        <w:t xml:space="preserve"> Крутогоровского</w:t>
      </w:r>
      <w:r w:rsidRPr="00E26467">
        <w:rPr>
          <w:rFonts w:ascii="Times New Roman" w:eastAsia="Times New Roman" w:hAnsi="Times New Roman" w:cs="Times New Roman"/>
          <w:color w:val="000000"/>
          <w:sz w:val="24"/>
          <w:szCs w:val="24"/>
          <w:lang w:eastAsia="ru-RU"/>
        </w:rPr>
        <w:t xml:space="preserve"> сельского поселения» (далее – Положение).</w:t>
      </w:r>
    </w:p>
    <w:p w14:paraId="05E46072" w14:textId="77777777" w:rsidR="0029274F" w:rsidRPr="00E26467" w:rsidRDefault="0029274F" w:rsidP="0029274F">
      <w:pPr>
        <w:shd w:val="clear" w:color="auto" w:fill="FFFFFF"/>
        <w:spacing w:after="0" w:line="240" w:lineRule="auto"/>
        <w:rPr>
          <w:rFonts w:ascii="Times New Roman" w:eastAsia="Times New Roman" w:hAnsi="Times New Roman" w:cs="Times New Roman"/>
          <w:color w:val="000000"/>
          <w:sz w:val="24"/>
          <w:szCs w:val="24"/>
          <w:lang w:eastAsia="ru-RU"/>
        </w:rPr>
      </w:pPr>
      <w:r w:rsidRPr="00E26467">
        <w:rPr>
          <w:rFonts w:ascii="Times New Roman" w:eastAsia="Times New Roman" w:hAnsi="Times New Roman" w:cs="Times New Roman"/>
          <w:color w:val="000000"/>
          <w:sz w:val="24"/>
          <w:szCs w:val="24"/>
          <w:lang w:eastAsia="ru-RU"/>
        </w:rPr>
        <w:t> </w:t>
      </w:r>
    </w:p>
    <w:p w14:paraId="2554964F" w14:textId="77777777" w:rsidR="0029274F" w:rsidRPr="00E26467"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26467">
        <w:rPr>
          <w:rFonts w:ascii="Times New Roman" w:eastAsia="Times New Roman" w:hAnsi="Times New Roman" w:cs="Times New Roman"/>
          <w:color w:val="000000"/>
          <w:sz w:val="24"/>
          <w:szCs w:val="24"/>
          <w:lang w:eastAsia="ru-RU"/>
        </w:rPr>
        <w:t>3. Деятельность ОКДН основывается на принципах законности, демократизма, гуманного обращения с несовершеннолетними, поддержки семьи и взаимодействия с ней, индивидуального подхода к несовершеннолетним с соблюдением конфиденциальности полученной информации, обеспечения ответственности должностных лиц и граждан за нарушение прав и законных интересов несовершеннолетних.</w:t>
      </w:r>
    </w:p>
    <w:p w14:paraId="4CAAA035" w14:textId="02EDCF69" w:rsidR="0029274F" w:rsidRPr="00E26467"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26467">
        <w:rPr>
          <w:rFonts w:ascii="Times New Roman" w:eastAsia="Times New Roman" w:hAnsi="Times New Roman" w:cs="Times New Roman"/>
          <w:color w:val="000000"/>
          <w:sz w:val="24"/>
          <w:szCs w:val="24"/>
          <w:lang w:eastAsia="ru-RU"/>
        </w:rPr>
        <w:t>  </w:t>
      </w:r>
    </w:p>
    <w:p w14:paraId="48D0DF2E" w14:textId="0593E890" w:rsidR="0029274F" w:rsidRPr="00E26467" w:rsidRDefault="00AB456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r w:rsidR="0029274F" w:rsidRPr="00E26467">
        <w:rPr>
          <w:rFonts w:ascii="Times New Roman" w:eastAsia="Times New Roman" w:hAnsi="Times New Roman" w:cs="Times New Roman"/>
          <w:color w:val="000000"/>
          <w:sz w:val="24"/>
          <w:szCs w:val="24"/>
          <w:lang w:eastAsia="ru-RU"/>
        </w:rPr>
        <w:t xml:space="preserve">. ОКДН в своей деятельности взаимодействует с комиссией по делам несовершеннолетних и защите их прав Пенжинского муниципального района Камчатского  (далее – КДН и ЗП </w:t>
      </w:r>
      <w:r>
        <w:rPr>
          <w:rFonts w:ascii="Times New Roman" w:eastAsia="Times New Roman" w:hAnsi="Times New Roman" w:cs="Times New Roman"/>
          <w:color w:val="000000"/>
          <w:sz w:val="24"/>
          <w:szCs w:val="24"/>
          <w:lang w:eastAsia="ru-RU"/>
        </w:rPr>
        <w:t>Соболевского МР</w:t>
      </w:r>
      <w:r w:rsidR="0029274F" w:rsidRPr="00E26467">
        <w:rPr>
          <w:rFonts w:ascii="Times New Roman" w:eastAsia="Times New Roman" w:hAnsi="Times New Roman" w:cs="Times New Roman"/>
          <w:color w:val="000000"/>
          <w:sz w:val="24"/>
          <w:szCs w:val="24"/>
          <w:lang w:eastAsia="ru-RU"/>
        </w:rPr>
        <w:t>).</w:t>
      </w:r>
    </w:p>
    <w:p w14:paraId="100EBDF5" w14:textId="77777777" w:rsidR="0029274F" w:rsidRPr="00E26467"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E26467">
        <w:rPr>
          <w:rFonts w:ascii="Times New Roman" w:eastAsia="Times New Roman" w:hAnsi="Times New Roman" w:cs="Times New Roman"/>
          <w:color w:val="000000"/>
          <w:sz w:val="24"/>
          <w:szCs w:val="24"/>
          <w:lang w:eastAsia="ru-RU"/>
        </w:rPr>
        <w:t> </w:t>
      </w:r>
    </w:p>
    <w:p w14:paraId="209A161B" w14:textId="77777777" w:rsidR="0029274F" w:rsidRPr="004B4CF2" w:rsidRDefault="0029274F" w:rsidP="0029274F">
      <w:pPr>
        <w:shd w:val="clear" w:color="auto" w:fill="FFFFFF"/>
        <w:spacing w:after="0" w:line="240" w:lineRule="auto"/>
        <w:rPr>
          <w:rFonts w:ascii="Arial" w:eastAsia="Times New Roman" w:hAnsi="Arial" w:cs="Arial"/>
          <w:color w:val="000000"/>
          <w:sz w:val="16"/>
          <w:szCs w:val="16"/>
          <w:lang w:eastAsia="ru-RU"/>
        </w:rPr>
      </w:pPr>
      <w:r>
        <w:rPr>
          <w:rFonts w:ascii="Times New Roman" w:eastAsia="Times New Roman" w:hAnsi="Times New Roman" w:cs="Times New Roman"/>
          <w:color w:val="000000"/>
          <w:sz w:val="24"/>
          <w:szCs w:val="24"/>
          <w:lang w:eastAsia="ru-RU"/>
        </w:rPr>
        <w:t xml:space="preserve"> </w:t>
      </w:r>
    </w:p>
    <w:p w14:paraId="524EC2D4" w14:textId="77777777" w:rsidR="0029274F" w:rsidRPr="00BE39AF" w:rsidRDefault="0029274F" w:rsidP="0029274F">
      <w:pPr>
        <w:shd w:val="clear" w:color="auto" w:fill="FFFFFF"/>
        <w:spacing w:after="0" w:line="240" w:lineRule="auto"/>
        <w:jc w:val="center"/>
        <w:rPr>
          <w:rFonts w:ascii="Times New Roman" w:eastAsia="Times New Roman" w:hAnsi="Times New Roman" w:cs="Times New Roman"/>
          <w:color w:val="000000"/>
          <w:sz w:val="24"/>
          <w:szCs w:val="24"/>
          <w:u w:val="single"/>
          <w:lang w:eastAsia="ru-RU"/>
        </w:rPr>
      </w:pPr>
      <w:r w:rsidRPr="00BE39AF">
        <w:rPr>
          <w:rFonts w:ascii="Times New Roman" w:eastAsia="Times New Roman" w:hAnsi="Times New Roman" w:cs="Times New Roman"/>
          <w:b/>
          <w:bCs/>
          <w:color w:val="000000"/>
          <w:sz w:val="24"/>
          <w:szCs w:val="24"/>
          <w:u w:val="single"/>
          <w:lang w:eastAsia="ru-RU"/>
        </w:rPr>
        <w:t>II. Цель и основные задачи ОКДН</w:t>
      </w:r>
    </w:p>
    <w:p w14:paraId="3295219F"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1E37AC1A" w14:textId="0535A0AC"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xml:space="preserve">1. ОКДН создается с целью оказания содействия КДН и ЗП </w:t>
      </w:r>
      <w:r w:rsidR="00AB456F">
        <w:rPr>
          <w:rFonts w:ascii="Times New Roman" w:eastAsia="Times New Roman" w:hAnsi="Times New Roman" w:cs="Times New Roman"/>
          <w:color w:val="000000"/>
          <w:sz w:val="24"/>
          <w:szCs w:val="24"/>
          <w:lang w:eastAsia="ru-RU"/>
        </w:rPr>
        <w:t>Соболевского МР</w:t>
      </w:r>
      <w:r w:rsidRPr="008F364A">
        <w:rPr>
          <w:rFonts w:ascii="Times New Roman" w:eastAsia="Times New Roman" w:hAnsi="Times New Roman" w:cs="Times New Roman"/>
          <w:color w:val="000000"/>
          <w:sz w:val="24"/>
          <w:szCs w:val="24"/>
          <w:lang w:eastAsia="ru-RU"/>
        </w:rPr>
        <w:t xml:space="preserve"> в работе по предупреждению безнадзорности, правонарушений несовершеннолетних, проведению индивидуальной профилактической работы с несовершеннолетними и семьями, находящимися в социально опасном положении, проживающими на территории сельского поселения.</w:t>
      </w:r>
    </w:p>
    <w:p w14:paraId="58D22508"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10E3779B"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2. Основными задачами ОКДН являются:</w:t>
      </w:r>
    </w:p>
    <w:p w14:paraId="017024AB"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а) раннее выявление родителей или иных законных представителей, не исполняющих своих обязанностей по воспитанию, содержанию несовершеннолетних и (или) отрицательно влияющих на их поведение, либо жестоко обращающихся с ними;</w:t>
      </w:r>
    </w:p>
    <w:p w14:paraId="463B5FCE"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6ED737B4"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б) предупреждение правонарушений, алкоголизма, наркомании, суицидального поведения,  экстремизма и других негативных явлений в среде несовершеннолетних, а также среди родителей  на территории  сельского поселения; </w:t>
      </w:r>
    </w:p>
    <w:p w14:paraId="5180DFD6"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lastRenderedPageBreak/>
        <w:t> </w:t>
      </w:r>
    </w:p>
    <w:p w14:paraId="581800DD"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в)  раннее выявление и предупреждение фактов совершения преступлений   в отношении детей, в т.ч. против их половой неприкосновенности; </w:t>
      </w:r>
    </w:p>
    <w:p w14:paraId="2BE5FC3F"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310ACE2F" w14:textId="77777777" w:rsidR="0029274F"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г)  принятие мер   по вопросам защиты прав и законных интересов    детей, проживающих на территории  сельского поселения;</w:t>
      </w:r>
    </w:p>
    <w:p w14:paraId="0694BDFD"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p>
    <w:p w14:paraId="13494F61" w14:textId="3B39F11A"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xml:space="preserve">д) информирование КДН и ЗП </w:t>
      </w:r>
      <w:r w:rsidR="00AB456F">
        <w:rPr>
          <w:rFonts w:ascii="Times New Roman" w:eastAsia="Times New Roman" w:hAnsi="Times New Roman" w:cs="Times New Roman"/>
          <w:color w:val="000000"/>
          <w:sz w:val="24"/>
          <w:szCs w:val="24"/>
          <w:lang w:eastAsia="ru-RU"/>
        </w:rPr>
        <w:t>Соболевского МР</w:t>
      </w:r>
      <w:r w:rsidRPr="008F364A">
        <w:rPr>
          <w:rFonts w:ascii="Times New Roman" w:eastAsia="Times New Roman" w:hAnsi="Times New Roman" w:cs="Times New Roman"/>
          <w:color w:val="000000"/>
          <w:sz w:val="24"/>
          <w:szCs w:val="24"/>
          <w:lang w:eastAsia="ru-RU"/>
        </w:rPr>
        <w:t xml:space="preserve"> о положении детей, проживающих  на территории сельского поселения.</w:t>
      </w:r>
    </w:p>
    <w:p w14:paraId="7E77061D"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b/>
          <w:bCs/>
          <w:color w:val="000000"/>
          <w:sz w:val="24"/>
          <w:szCs w:val="24"/>
          <w:lang w:eastAsia="ru-RU"/>
        </w:rPr>
        <w:t> </w:t>
      </w:r>
    </w:p>
    <w:p w14:paraId="37328A7C" w14:textId="77777777" w:rsidR="0029274F" w:rsidRPr="00BE39AF" w:rsidRDefault="0029274F" w:rsidP="0029274F">
      <w:pPr>
        <w:shd w:val="clear" w:color="auto" w:fill="FFFFFF"/>
        <w:spacing w:after="0" w:line="240" w:lineRule="auto"/>
        <w:jc w:val="center"/>
        <w:rPr>
          <w:rFonts w:ascii="Times New Roman" w:eastAsia="Times New Roman" w:hAnsi="Times New Roman" w:cs="Times New Roman"/>
          <w:color w:val="000000"/>
          <w:sz w:val="24"/>
          <w:szCs w:val="24"/>
          <w:u w:val="single"/>
          <w:lang w:eastAsia="ru-RU"/>
        </w:rPr>
      </w:pPr>
      <w:r w:rsidRPr="00BE39AF">
        <w:rPr>
          <w:rFonts w:ascii="Times New Roman" w:eastAsia="Times New Roman" w:hAnsi="Times New Roman" w:cs="Times New Roman"/>
          <w:b/>
          <w:bCs/>
          <w:color w:val="000000"/>
          <w:sz w:val="24"/>
          <w:szCs w:val="24"/>
          <w:u w:val="single"/>
          <w:lang w:eastAsia="ru-RU"/>
        </w:rPr>
        <w:t>III. Права и обязанности ОКДН</w:t>
      </w:r>
    </w:p>
    <w:p w14:paraId="28F78BF1"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b/>
          <w:bCs/>
          <w:color w:val="000000"/>
          <w:sz w:val="24"/>
          <w:szCs w:val="24"/>
          <w:lang w:eastAsia="ru-RU"/>
        </w:rPr>
        <w:t> </w:t>
      </w:r>
    </w:p>
    <w:p w14:paraId="3BC06EAC"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1. ОКДН осуществляет следующие полномочия:</w:t>
      </w:r>
    </w:p>
    <w:p w14:paraId="60629952"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а) принимает участие в организации и проведении мероприятий по профилактике безнадзорности и правонарушений несовершеннолетних в сельском поселении;</w:t>
      </w:r>
    </w:p>
    <w:p w14:paraId="41A0BAA7"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4E2566AB"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б) выявляет и ведет учет  детей и семей, относящихся категории «находящиеся в социально-опасном положении»;</w:t>
      </w:r>
    </w:p>
    <w:p w14:paraId="0BE08B56"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404E1438"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г) участвует в рейдах по выявлению детей в местах, запрещенных для посещения детьми, а также в местах, запрещенных для посещения детьми в ночное время без сопровождения родителей или иных законных представителей;</w:t>
      </w:r>
    </w:p>
    <w:p w14:paraId="0E6A881B"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27F42C88"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д) участвует в проведении рейдов по выявлению безнадзорных, беспризорных детей, несовершеннолетних и семей, находящихся в социально опасном положении, а также несовершеннолетних, систематически пропускающих учебные занятия;</w:t>
      </w:r>
    </w:p>
    <w:p w14:paraId="5D5D2423"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59403E89"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е) участвует в рейдах по выявлению фактов продажи несовершеннолетним алкогольной продукции и табачных изделий;</w:t>
      </w:r>
    </w:p>
    <w:p w14:paraId="10ABF639"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3011A420"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ж) </w:t>
      </w:r>
      <w:r w:rsidRPr="008F364A">
        <w:rPr>
          <w:rFonts w:ascii="Times New Roman" w:eastAsia="Times New Roman" w:hAnsi="Times New Roman" w:cs="Times New Roman"/>
          <w:color w:val="000000"/>
          <w:sz w:val="24"/>
          <w:szCs w:val="24"/>
          <w:lang w:eastAsia="ru-RU"/>
        </w:rPr>
        <w:t>осуществляет контроль за организацией досуга и трудовой занятостью  несовершеннолетних по месту жительства;</w:t>
      </w:r>
    </w:p>
    <w:p w14:paraId="2FD23B0A"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2F2FB930"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з) заслушивает на своих заседаниях родителей или иных законных представителей, не занимающихся воспитанием детей, а также несовершеннолетних, склонных к бродяжничеству, систематически пропускающих занятия в образовательных учреждениях;</w:t>
      </w:r>
    </w:p>
    <w:p w14:paraId="54E03603"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3884E72F" w14:textId="0206A8CD"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xml:space="preserve">и) информирует КДН и ЗП </w:t>
      </w:r>
      <w:r w:rsidR="00AB456F">
        <w:rPr>
          <w:rFonts w:ascii="Times New Roman" w:eastAsia="Times New Roman" w:hAnsi="Times New Roman" w:cs="Times New Roman"/>
          <w:color w:val="000000"/>
          <w:sz w:val="24"/>
          <w:szCs w:val="24"/>
          <w:lang w:eastAsia="ru-RU"/>
        </w:rPr>
        <w:t>Соболевского МР</w:t>
      </w:r>
      <w:r w:rsidRPr="008F364A">
        <w:rPr>
          <w:rFonts w:ascii="Times New Roman" w:eastAsia="Times New Roman" w:hAnsi="Times New Roman" w:cs="Times New Roman"/>
          <w:color w:val="000000"/>
          <w:sz w:val="24"/>
          <w:szCs w:val="24"/>
          <w:lang w:eastAsia="ru-RU"/>
        </w:rPr>
        <w:t xml:space="preserve"> о выявленных фактах нарушения прав и законных интересов несовершеннолетних.</w:t>
      </w:r>
    </w:p>
    <w:p w14:paraId="5DA5C499"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3B740935" w14:textId="43F0106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xml:space="preserve">2. Незамедлительно направляет в КДН и ЗП </w:t>
      </w:r>
      <w:r w:rsidR="00AB456F">
        <w:rPr>
          <w:rFonts w:ascii="Times New Roman" w:eastAsia="Times New Roman" w:hAnsi="Times New Roman" w:cs="Times New Roman"/>
          <w:color w:val="000000"/>
          <w:sz w:val="24"/>
          <w:szCs w:val="24"/>
          <w:lang w:eastAsia="ru-RU"/>
        </w:rPr>
        <w:t>Соболевского МР</w:t>
      </w:r>
      <w:r w:rsidRPr="008F364A">
        <w:rPr>
          <w:rFonts w:ascii="Times New Roman" w:eastAsia="Times New Roman" w:hAnsi="Times New Roman" w:cs="Times New Roman"/>
          <w:color w:val="000000"/>
          <w:sz w:val="24"/>
          <w:szCs w:val="24"/>
          <w:lang w:eastAsia="ru-RU"/>
        </w:rPr>
        <w:t xml:space="preserve"> информацию о необходимости проведения индивидуальной профилактической работы с несовершеннолетними и семьями, находящимися в социально опасном положении.</w:t>
      </w:r>
    </w:p>
    <w:p w14:paraId="44BB2A18" w14:textId="0F66EC28"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5B4AB1A2" w14:textId="5D9A280E" w:rsidR="0029274F" w:rsidRPr="008F364A" w:rsidRDefault="009D75F2"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0029274F" w:rsidRPr="008F364A">
        <w:rPr>
          <w:rFonts w:ascii="Times New Roman" w:eastAsia="Times New Roman" w:hAnsi="Times New Roman" w:cs="Times New Roman"/>
          <w:color w:val="000000"/>
          <w:sz w:val="24"/>
          <w:szCs w:val="24"/>
          <w:lang w:eastAsia="ru-RU"/>
        </w:rPr>
        <w:t>. Взаимодействует и привлекает к своей работе общественные организации, партии, движения, религиозные организации, педагогические и родительские коллективы, женсоветы, ветеранов по вопросам профилактики безнадзорности и правонарушений несовершеннолетних.</w:t>
      </w:r>
    </w:p>
    <w:p w14:paraId="5B8D88AA"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5FC0C26A" w14:textId="4EF3128F"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r w:rsidR="009D75F2">
        <w:rPr>
          <w:rFonts w:ascii="Times New Roman" w:eastAsia="Times New Roman" w:hAnsi="Times New Roman" w:cs="Times New Roman"/>
          <w:color w:val="000000"/>
          <w:sz w:val="24"/>
          <w:szCs w:val="24"/>
          <w:lang w:eastAsia="ru-RU"/>
        </w:rPr>
        <w:t>4</w:t>
      </w:r>
      <w:r w:rsidRPr="008F364A">
        <w:rPr>
          <w:rFonts w:ascii="Times New Roman" w:eastAsia="Times New Roman" w:hAnsi="Times New Roman" w:cs="Times New Roman"/>
          <w:color w:val="000000"/>
          <w:sz w:val="24"/>
          <w:szCs w:val="24"/>
          <w:lang w:eastAsia="ru-RU"/>
        </w:rPr>
        <w:t>. Общественные комиссии в пределах своей компетенции имеют право:</w:t>
      </w:r>
    </w:p>
    <w:p w14:paraId="00EF427D"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lastRenderedPageBreak/>
        <w:t>а) запрашивать и получать от органов местного самоуправления, организаций независимо от организационно-правовых форм и форм собственности необходимые для работы комиссии сведения;</w:t>
      </w:r>
    </w:p>
    <w:p w14:paraId="75D6710D"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б) приглашать на заседания комиссии должностных лиц, специалистов и граждан для получения от них информации и объяснений по рассматриваемым вопросам;</w:t>
      </w:r>
    </w:p>
    <w:p w14:paraId="3EBBF00B"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в) вносить предложения в органы местного самоуправления, организации независимо от организационно-правовых форм и форм собственности по вопросам, касающимся прав и охраняемых законом интересов несовершеннолетних;</w:t>
      </w:r>
    </w:p>
    <w:p w14:paraId="25A35217"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0591154D" w14:textId="77777777" w:rsidR="0029274F" w:rsidRPr="00BE39AF" w:rsidRDefault="0029274F" w:rsidP="0029274F">
      <w:pPr>
        <w:shd w:val="clear" w:color="auto" w:fill="FFFFFF"/>
        <w:spacing w:after="0" w:line="240" w:lineRule="auto"/>
        <w:jc w:val="center"/>
        <w:rPr>
          <w:rFonts w:ascii="Times New Roman" w:eastAsia="Times New Roman" w:hAnsi="Times New Roman" w:cs="Times New Roman"/>
          <w:color w:val="000000"/>
          <w:sz w:val="24"/>
          <w:szCs w:val="24"/>
          <w:u w:val="single"/>
          <w:lang w:eastAsia="ru-RU"/>
        </w:rPr>
      </w:pPr>
      <w:r w:rsidRPr="00BE39AF">
        <w:rPr>
          <w:rFonts w:ascii="Times New Roman" w:eastAsia="Times New Roman" w:hAnsi="Times New Roman" w:cs="Times New Roman"/>
          <w:b/>
          <w:bCs/>
          <w:color w:val="000000"/>
          <w:sz w:val="24"/>
          <w:szCs w:val="24"/>
          <w:u w:val="single"/>
          <w:lang w:eastAsia="ru-RU"/>
        </w:rPr>
        <w:t>IV. Порядок образования ОКДН</w:t>
      </w:r>
    </w:p>
    <w:p w14:paraId="29EACF64"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3022ED72"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xml:space="preserve">1. ОКДН  образуется по </w:t>
      </w:r>
      <w:r>
        <w:rPr>
          <w:rFonts w:ascii="Times New Roman" w:eastAsia="Times New Roman" w:hAnsi="Times New Roman" w:cs="Times New Roman"/>
          <w:color w:val="000000"/>
          <w:sz w:val="24"/>
          <w:szCs w:val="24"/>
          <w:lang w:eastAsia="ru-RU"/>
        </w:rPr>
        <w:t xml:space="preserve">постановлению администрации </w:t>
      </w:r>
      <w:r w:rsidRPr="008F364A">
        <w:rPr>
          <w:rFonts w:ascii="Times New Roman" w:eastAsia="Times New Roman" w:hAnsi="Times New Roman" w:cs="Times New Roman"/>
          <w:color w:val="000000"/>
          <w:sz w:val="24"/>
          <w:szCs w:val="24"/>
          <w:lang w:eastAsia="ru-RU"/>
        </w:rPr>
        <w:t xml:space="preserve"> сельского поселения.</w:t>
      </w:r>
    </w:p>
    <w:p w14:paraId="46FBF825"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4B6B7317"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2. Деятельность ОКДН осуществляется на общественных началах.</w:t>
      </w:r>
    </w:p>
    <w:p w14:paraId="742B166A"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3407D147"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xml:space="preserve">3. Положение об ОКДН, её численный и персональный состав утверждаются постановлением </w:t>
      </w:r>
      <w:r>
        <w:rPr>
          <w:rFonts w:ascii="Times New Roman" w:eastAsia="Times New Roman" w:hAnsi="Times New Roman" w:cs="Times New Roman"/>
          <w:color w:val="000000"/>
          <w:sz w:val="24"/>
          <w:szCs w:val="24"/>
          <w:lang w:eastAsia="ru-RU"/>
        </w:rPr>
        <w:t xml:space="preserve"> </w:t>
      </w:r>
      <w:r w:rsidRPr="008F364A">
        <w:rPr>
          <w:rFonts w:ascii="Times New Roman" w:eastAsia="Times New Roman" w:hAnsi="Times New Roman" w:cs="Times New Roman"/>
          <w:color w:val="000000"/>
          <w:sz w:val="24"/>
          <w:szCs w:val="24"/>
          <w:lang w:eastAsia="ru-RU"/>
        </w:rPr>
        <w:t xml:space="preserve"> администрации сельского поселения.</w:t>
      </w:r>
    </w:p>
    <w:p w14:paraId="2AF45282"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7A0E042A" w14:textId="00C642F3"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xml:space="preserve">4. Председателем общественной комиссии является глава </w:t>
      </w:r>
      <w:r>
        <w:rPr>
          <w:rFonts w:ascii="Times New Roman" w:eastAsia="Times New Roman" w:hAnsi="Times New Roman" w:cs="Times New Roman"/>
          <w:color w:val="000000"/>
          <w:sz w:val="24"/>
          <w:szCs w:val="24"/>
          <w:lang w:eastAsia="ru-RU"/>
        </w:rPr>
        <w:t xml:space="preserve">администрации </w:t>
      </w:r>
      <w:r w:rsidRPr="008F364A">
        <w:rPr>
          <w:rFonts w:ascii="Times New Roman" w:eastAsia="Times New Roman" w:hAnsi="Times New Roman" w:cs="Times New Roman"/>
          <w:color w:val="000000"/>
          <w:sz w:val="24"/>
          <w:szCs w:val="24"/>
          <w:lang w:eastAsia="ru-RU"/>
        </w:rPr>
        <w:t>сельского поселения</w:t>
      </w:r>
      <w:r w:rsidR="00560774">
        <w:rPr>
          <w:rFonts w:ascii="Times New Roman" w:eastAsia="Times New Roman" w:hAnsi="Times New Roman" w:cs="Times New Roman"/>
          <w:color w:val="000000"/>
          <w:sz w:val="24"/>
          <w:szCs w:val="24"/>
          <w:lang w:eastAsia="ru-RU"/>
        </w:rPr>
        <w:t xml:space="preserve"> </w:t>
      </w:r>
      <w:r w:rsidRPr="008F364A">
        <w:rPr>
          <w:rFonts w:ascii="Times New Roman" w:eastAsia="Times New Roman" w:hAnsi="Times New Roman" w:cs="Times New Roman"/>
          <w:color w:val="000000"/>
          <w:sz w:val="24"/>
          <w:szCs w:val="24"/>
          <w:lang w:eastAsia="ru-RU"/>
        </w:rPr>
        <w:t>или его заместитель.</w:t>
      </w:r>
    </w:p>
    <w:p w14:paraId="06C2AF48"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75CAFF8C"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xml:space="preserve">5. В состав ОКДН </w:t>
      </w:r>
      <w:r>
        <w:rPr>
          <w:rFonts w:ascii="Times New Roman" w:eastAsia="Times New Roman" w:hAnsi="Times New Roman" w:cs="Times New Roman"/>
          <w:color w:val="000000"/>
          <w:sz w:val="24"/>
          <w:szCs w:val="24"/>
          <w:lang w:eastAsia="ru-RU"/>
        </w:rPr>
        <w:t>входят председатель ОКДН, заместитель председателя ОКДН</w:t>
      </w:r>
      <w:r w:rsidRPr="008F364A">
        <w:rPr>
          <w:rFonts w:ascii="Times New Roman" w:eastAsia="Times New Roman" w:hAnsi="Times New Roman" w:cs="Times New Roman"/>
          <w:color w:val="000000"/>
          <w:sz w:val="24"/>
          <w:szCs w:val="24"/>
          <w:lang w:eastAsia="ru-RU"/>
        </w:rPr>
        <w:t>, секретарь ОКДН и иные члены ОКДН.</w:t>
      </w:r>
    </w:p>
    <w:p w14:paraId="07BA8603"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19B3E727" w14:textId="7103808A"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6. В состав ОКДН могут входить представители органов местного самоуправления, депутаты</w:t>
      </w:r>
      <w:r w:rsidR="00560774">
        <w:rPr>
          <w:rFonts w:ascii="Times New Roman" w:eastAsia="Times New Roman" w:hAnsi="Times New Roman" w:cs="Times New Roman"/>
          <w:color w:val="000000"/>
          <w:sz w:val="24"/>
          <w:szCs w:val="24"/>
          <w:lang w:eastAsia="ru-RU"/>
        </w:rPr>
        <w:t xml:space="preserve"> </w:t>
      </w:r>
      <w:r w:rsidRPr="008F364A">
        <w:rPr>
          <w:rFonts w:ascii="Times New Roman" w:eastAsia="Times New Roman" w:hAnsi="Times New Roman" w:cs="Times New Roman"/>
          <w:color w:val="000000"/>
          <w:sz w:val="24"/>
          <w:szCs w:val="24"/>
          <w:lang w:eastAsia="ru-RU"/>
        </w:rPr>
        <w:t>поселения, представители образовательных, культурно-просветительных учреждений, учреждений здравоохранения, общественных организаций, сотрудники органов внутренних дел, члены родительских комитетов, ДНД и иные граждане, имеющие опыт работы с несовершеннолетними.</w:t>
      </w:r>
    </w:p>
    <w:p w14:paraId="25B77047"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095B149C"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7. Численный состав ОКДН должен быть не менее 5 человек.</w:t>
      </w:r>
    </w:p>
    <w:p w14:paraId="06325CB9"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b/>
          <w:bCs/>
          <w:color w:val="000000"/>
          <w:sz w:val="24"/>
          <w:szCs w:val="24"/>
          <w:lang w:eastAsia="ru-RU"/>
        </w:rPr>
        <w:t> </w:t>
      </w:r>
    </w:p>
    <w:p w14:paraId="551BD396" w14:textId="77777777" w:rsidR="0029274F" w:rsidRPr="00BE39AF" w:rsidRDefault="0029274F" w:rsidP="0029274F">
      <w:pPr>
        <w:shd w:val="clear" w:color="auto" w:fill="FFFFFF"/>
        <w:spacing w:after="0" w:line="240" w:lineRule="auto"/>
        <w:jc w:val="center"/>
        <w:rPr>
          <w:rFonts w:ascii="Times New Roman" w:eastAsia="Times New Roman" w:hAnsi="Times New Roman" w:cs="Times New Roman"/>
          <w:color w:val="000000"/>
          <w:sz w:val="24"/>
          <w:szCs w:val="24"/>
          <w:u w:val="single"/>
          <w:lang w:eastAsia="ru-RU"/>
        </w:rPr>
      </w:pPr>
      <w:r w:rsidRPr="00BE39AF">
        <w:rPr>
          <w:rFonts w:ascii="Times New Roman" w:eastAsia="Times New Roman" w:hAnsi="Times New Roman" w:cs="Times New Roman"/>
          <w:b/>
          <w:bCs/>
          <w:color w:val="000000"/>
          <w:sz w:val="24"/>
          <w:szCs w:val="24"/>
          <w:u w:val="single"/>
          <w:lang w:eastAsia="ru-RU"/>
        </w:rPr>
        <w:t>V. Организация работы ОКДН</w:t>
      </w:r>
    </w:p>
    <w:p w14:paraId="27910C0B"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0287C0B7" w14:textId="02CFF9D2"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xml:space="preserve">1. ОКДН оказывает помощь КДН и ЗП </w:t>
      </w:r>
      <w:r w:rsidR="00AB456F">
        <w:rPr>
          <w:rFonts w:ascii="Times New Roman" w:eastAsia="Times New Roman" w:hAnsi="Times New Roman" w:cs="Times New Roman"/>
          <w:color w:val="000000"/>
          <w:sz w:val="24"/>
          <w:szCs w:val="24"/>
          <w:lang w:eastAsia="ru-RU"/>
        </w:rPr>
        <w:t>Соболевского МР</w:t>
      </w:r>
      <w:r w:rsidRPr="008F364A">
        <w:rPr>
          <w:rFonts w:ascii="Times New Roman" w:eastAsia="Times New Roman" w:hAnsi="Times New Roman" w:cs="Times New Roman"/>
          <w:color w:val="000000"/>
          <w:sz w:val="24"/>
          <w:szCs w:val="24"/>
          <w:lang w:eastAsia="ru-RU"/>
        </w:rPr>
        <w:t xml:space="preserve"> в осуществлении индивидуальных профилактических мероприятий, проводимых в сельском поселении:</w:t>
      </w:r>
    </w:p>
    <w:p w14:paraId="2CF8E13B"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а) в отношении несовершеннолетних:</w:t>
      </w:r>
    </w:p>
    <w:p w14:paraId="62E5697A"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освобожденных из мест лишения свободы;</w:t>
      </w:r>
    </w:p>
    <w:p w14:paraId="160C6462"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xml:space="preserve"> - осужденным условно или к мерам наказания, не связанным с лишением свободы;</w:t>
      </w:r>
    </w:p>
    <w:p w14:paraId="7473CF20"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совершивших преступление, но освобожденных от уголовной ответственности в связи с применением мер общественного либо административного воздействия или вследствие акта об  амнистии;</w:t>
      </w:r>
    </w:p>
    <w:p w14:paraId="19DE026D"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привлекаемых к уголовной ответственности;</w:t>
      </w:r>
    </w:p>
    <w:p w14:paraId="750FD68D"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совершивших общественно опасное деяние до достижения возраста, с которого наступает уголовная ответственность;</w:t>
      </w:r>
    </w:p>
    <w:p w14:paraId="7BA6DFF2"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вернувшихся из специальных общеобразовательных учреждений закрытого типа;</w:t>
      </w:r>
    </w:p>
    <w:p w14:paraId="4BEA4984"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76131781"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б) совершивших административное правонарушение, систематически употребляющих спиртные напитки, наркотические и токсические вещества;</w:t>
      </w:r>
    </w:p>
    <w:p w14:paraId="5579A5CD"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36DA7FB7"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lastRenderedPageBreak/>
        <w:t>в) самовольно уходящих из семьи в возрасте до 16 лет или самовольно уходящих из организаций и  учреждений  системы профилактики,  специальных учебно-воспитательных учреждений;</w:t>
      </w:r>
    </w:p>
    <w:p w14:paraId="77626BF0"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15D3DBF0"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г) совершивших проступки противоправной направленности, но не подпадающих под нормы уголовного или административного законодательства;</w:t>
      </w:r>
    </w:p>
    <w:p w14:paraId="7BA94280"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2769312C"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д)  систематически пропускающих занятия в образовательных учреждениях;</w:t>
      </w:r>
    </w:p>
    <w:p w14:paraId="09902474"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79D323D8"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е)  выявленных в местах, запрещенных для посещения детьми, а также в местах, запрещенных для посещения детьми в ночное время;</w:t>
      </w:r>
    </w:p>
    <w:p w14:paraId="34130E08"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5A0E066C"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67193BF1"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2. Заслушивает на своих заседаниях:</w:t>
      </w:r>
    </w:p>
    <w:p w14:paraId="4E1D7D2B"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а) родителей или иных законных представителей, не исполняющих своих обязанностей по воспитанию, содержанию несовершеннолетних и (или) отрицательно влияющих на их поведение, либо жестоко обращающихся с ними;</w:t>
      </w:r>
    </w:p>
    <w:p w14:paraId="5C57B4AF"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2BBB8427"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б) родителей или иных законных представителей несовершеннолетних, перечисленных в п. 1 раздела V Положения;</w:t>
      </w:r>
    </w:p>
    <w:p w14:paraId="53C99932"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7806E283" w14:textId="1035CB31"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xml:space="preserve">3. Вносит предложения в КДН и ЗП </w:t>
      </w:r>
      <w:r w:rsidR="00AB456F">
        <w:rPr>
          <w:rFonts w:ascii="Times New Roman" w:eastAsia="Times New Roman" w:hAnsi="Times New Roman" w:cs="Times New Roman"/>
          <w:color w:val="000000"/>
          <w:sz w:val="24"/>
          <w:szCs w:val="24"/>
          <w:lang w:eastAsia="ru-RU"/>
        </w:rPr>
        <w:t>Соболевского МР</w:t>
      </w:r>
      <w:r w:rsidRPr="008F364A">
        <w:rPr>
          <w:rFonts w:ascii="Times New Roman" w:eastAsia="Times New Roman" w:hAnsi="Times New Roman" w:cs="Times New Roman"/>
          <w:color w:val="000000"/>
          <w:sz w:val="24"/>
          <w:szCs w:val="24"/>
          <w:lang w:eastAsia="ru-RU"/>
        </w:rPr>
        <w:t>:</w:t>
      </w:r>
    </w:p>
    <w:p w14:paraId="3B2CA324"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а) по организации летнего отдыха, досуга и занятости  несовершеннолетних;</w:t>
      </w:r>
    </w:p>
    <w:p w14:paraId="3A7B771E"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2D9587FA"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б) по проведению индивидуальной профилактической работы с несовершеннолетними;</w:t>
      </w:r>
    </w:p>
    <w:p w14:paraId="5C8E3FA2"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582C246F"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в) по устранению причин и условий, способствующих безнадзорности и антиобщественному поведению несовершеннолетних.</w:t>
      </w:r>
    </w:p>
    <w:p w14:paraId="307E9675"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035EE212"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xml:space="preserve">4. </w:t>
      </w:r>
      <w:r>
        <w:rPr>
          <w:rFonts w:ascii="Times New Roman" w:eastAsia="Times New Roman" w:hAnsi="Times New Roman" w:cs="Times New Roman"/>
          <w:color w:val="000000"/>
          <w:sz w:val="24"/>
          <w:szCs w:val="24"/>
          <w:lang w:eastAsia="ru-RU"/>
        </w:rPr>
        <w:t>Участвует в проведении  рейдов</w:t>
      </w:r>
      <w:r w:rsidRPr="008F364A">
        <w:rPr>
          <w:rFonts w:ascii="Times New Roman" w:eastAsia="Times New Roman" w:hAnsi="Times New Roman" w:cs="Times New Roman"/>
          <w:color w:val="000000"/>
          <w:sz w:val="24"/>
          <w:szCs w:val="24"/>
          <w:lang w:eastAsia="ru-RU"/>
        </w:rPr>
        <w:t xml:space="preserve"> в семьи, находящиеся в социально опасном положении.</w:t>
      </w:r>
    </w:p>
    <w:p w14:paraId="6A137EAA"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08EF2D75" w14:textId="5053A084"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xml:space="preserve">5. Составляет акты обследования семей, находящихся в социально опасном положении, для передачи в КДН и ЗП </w:t>
      </w:r>
      <w:r w:rsidR="00AB456F">
        <w:rPr>
          <w:rFonts w:ascii="Times New Roman" w:eastAsia="Times New Roman" w:hAnsi="Times New Roman" w:cs="Times New Roman"/>
          <w:color w:val="000000"/>
          <w:sz w:val="24"/>
          <w:szCs w:val="24"/>
          <w:lang w:eastAsia="ru-RU"/>
        </w:rPr>
        <w:t>Соболевского МР</w:t>
      </w:r>
      <w:r w:rsidRPr="008F364A">
        <w:rPr>
          <w:rFonts w:ascii="Times New Roman" w:eastAsia="Times New Roman" w:hAnsi="Times New Roman" w:cs="Times New Roman"/>
          <w:color w:val="000000"/>
          <w:sz w:val="24"/>
          <w:szCs w:val="24"/>
          <w:lang w:eastAsia="ru-RU"/>
        </w:rPr>
        <w:t>.</w:t>
      </w:r>
    </w:p>
    <w:p w14:paraId="5AAF91FB"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1C803808"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6. Участвует в рейдах, организованных уголовно-исполнительными инспекциями, по проверке несовершеннолетних, осужденных без изоляции от общества, а также  родителей, осужденных с отсрочкой отбывания наказания в порядке ст.82 УК РФ по месту их жительства и в общественных местах.</w:t>
      </w:r>
    </w:p>
    <w:p w14:paraId="7DF24951"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52F3B464"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7. Принимает участие в работе по пропаганде правовых знаний среди несовершеннолетних и родителей или иных законных представителей.</w:t>
      </w:r>
    </w:p>
    <w:p w14:paraId="6A5C45DB"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70F0C11E"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8. Проводит информационно-разъяснительную работу с населением сельского поселения.</w:t>
      </w:r>
    </w:p>
    <w:p w14:paraId="5F2D7E94"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6F5DD625"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7DED363C" w14:textId="77777777" w:rsidR="0029274F" w:rsidRPr="00BE39AF" w:rsidRDefault="0029274F" w:rsidP="0029274F">
      <w:pPr>
        <w:shd w:val="clear" w:color="auto" w:fill="FFFFFF"/>
        <w:spacing w:after="0" w:line="240" w:lineRule="auto"/>
        <w:jc w:val="center"/>
        <w:rPr>
          <w:rFonts w:ascii="Times New Roman" w:eastAsia="Times New Roman" w:hAnsi="Times New Roman" w:cs="Times New Roman"/>
          <w:color w:val="000000"/>
          <w:sz w:val="24"/>
          <w:szCs w:val="24"/>
          <w:u w:val="single"/>
          <w:lang w:eastAsia="ru-RU"/>
        </w:rPr>
      </w:pPr>
      <w:r w:rsidRPr="00BE39AF">
        <w:rPr>
          <w:rFonts w:ascii="Times New Roman" w:eastAsia="Times New Roman" w:hAnsi="Times New Roman" w:cs="Times New Roman"/>
          <w:b/>
          <w:bCs/>
          <w:color w:val="000000"/>
          <w:sz w:val="24"/>
          <w:szCs w:val="24"/>
          <w:u w:val="single"/>
          <w:lang w:eastAsia="ru-RU"/>
        </w:rPr>
        <w:t>VI. Порядок деятельности ОКДН</w:t>
      </w:r>
    </w:p>
    <w:p w14:paraId="1046921D"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7E600ED0"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1.Деятельность ОКДН планируется на год.</w:t>
      </w:r>
    </w:p>
    <w:p w14:paraId="46254F2D"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205B56E1" w14:textId="7F9FB8CA"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xml:space="preserve">2. План работы на год, утвержденный председателем ОКДН, направляется в КДН и ЗП </w:t>
      </w:r>
      <w:r w:rsidR="00AB456F">
        <w:rPr>
          <w:rFonts w:ascii="Times New Roman" w:eastAsia="Times New Roman" w:hAnsi="Times New Roman" w:cs="Times New Roman"/>
          <w:color w:val="000000"/>
          <w:sz w:val="24"/>
          <w:szCs w:val="24"/>
          <w:lang w:eastAsia="ru-RU"/>
        </w:rPr>
        <w:t>Соболевского МР</w:t>
      </w:r>
      <w:r w:rsidRPr="008F364A">
        <w:rPr>
          <w:rFonts w:ascii="Times New Roman" w:eastAsia="Times New Roman" w:hAnsi="Times New Roman" w:cs="Times New Roman"/>
          <w:color w:val="000000"/>
          <w:sz w:val="24"/>
          <w:szCs w:val="24"/>
          <w:lang w:eastAsia="ru-RU"/>
        </w:rPr>
        <w:t>.</w:t>
      </w:r>
    </w:p>
    <w:p w14:paraId="6B20ADEF"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5FBD8C81"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lastRenderedPageBreak/>
        <w:t>3. Заседания ОКДН проводятся по мере необходимости, но не реже одного раза в месяц.</w:t>
      </w:r>
    </w:p>
    <w:p w14:paraId="05C4133F"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4E231E52"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4. На заседания могут приглашаться другие лица, не являющиеся членами ОКДН.</w:t>
      </w:r>
    </w:p>
    <w:p w14:paraId="344EFFBD"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55B5C83B"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5. Заседание ОКДН правомочно, если на нём присутствует не менее половины от общего числа членов. Решение ОКДН по рассматриваемым вопросам принимается простым большинством голосов от общего числа присутствующих на заседании членов комиссии. Член ОКДН, не согласный с решением комиссии, вправе приложить к решению ОКДН особое мнение в письменном виде.</w:t>
      </w:r>
    </w:p>
    <w:p w14:paraId="39CF5FB8"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6397D8FA"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6. Повестка дня заседания ОКДН определяется председателем не позднее, чем за 3 дня до начала заседания. В повестке дня заседания ОКДН  должны быть указаны:</w:t>
      </w:r>
    </w:p>
    <w:p w14:paraId="536BE56E"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а) номер вопроса;</w:t>
      </w:r>
    </w:p>
    <w:p w14:paraId="6D4D9B67"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б) наименование вопроса;</w:t>
      </w:r>
    </w:p>
    <w:p w14:paraId="554FB494"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в) кем инициирован вопрос.</w:t>
      </w:r>
    </w:p>
    <w:p w14:paraId="6DCF7CD6"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4BF50D3C"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7. Члены ОКДН обязаны присутствовать на заседании комиссии. О невозможности присутст</w:t>
      </w:r>
      <w:r w:rsidRPr="008F364A">
        <w:rPr>
          <w:rFonts w:ascii="Times New Roman" w:eastAsia="Times New Roman" w:hAnsi="Times New Roman" w:cs="Times New Roman"/>
          <w:color w:val="000000"/>
          <w:sz w:val="24"/>
          <w:szCs w:val="24"/>
          <w:lang w:eastAsia="ru-RU"/>
        </w:rPr>
        <w:softHyphen/>
        <w:t>вовать на заседании комиссии по уважительной причине член ОКДН заблаговременно информирует председателя ОКДН с указанием причины отсутствия.</w:t>
      </w:r>
    </w:p>
    <w:p w14:paraId="13099B6E"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729C7C43"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8. Заседание проводит председатель ОКДН.</w:t>
      </w:r>
    </w:p>
    <w:p w14:paraId="7858041B"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63A2840E"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9. Протокол заседания ОКДН составляется на основании записей (стенограммы), произведенных во время заседания, подготовленных тезисов докладов и выступлений, справок и других материалов.</w:t>
      </w:r>
    </w:p>
    <w:p w14:paraId="6CB0FDDA"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5D077C32"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10.На заседании ОКДН принимаются решения по результатам рассмотрения вопросов по профилактике безнадзорности и правонарушений несовершеннолетних, защите их прав, в котором указываются:</w:t>
      </w:r>
    </w:p>
    <w:p w14:paraId="03346881"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наименование и персональный состав ОКДН;</w:t>
      </w:r>
    </w:p>
    <w:p w14:paraId="0C99C447"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дата и место заседания ОКДН;</w:t>
      </w:r>
    </w:p>
    <w:p w14:paraId="020BA01B"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формулировка вопроса, рассматриваемого на заседании ОКДН;</w:t>
      </w:r>
    </w:p>
    <w:p w14:paraId="1309DAC8"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 решение с указанием сроков и ответственных за исполнение;</w:t>
      </w:r>
    </w:p>
    <w:p w14:paraId="7C1AF0F7"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-сведения о направлении решения ОКДН для исполнения в соответствующие органы и учреждения системы профилактики безнадзорности и правонарушений несовершеннолетних на территории сельского поселения.</w:t>
      </w:r>
    </w:p>
    <w:p w14:paraId="309B3A82"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4E20662A"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11. Записи во время заседаний ОКДН, сбор материалов и подготовка текста протокола возлагаются на секретаря ОКДН.</w:t>
      </w:r>
    </w:p>
    <w:p w14:paraId="4BFC4A66"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28BF0F89"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44C3C480" w14:textId="77777777" w:rsidR="0029274F" w:rsidRPr="00BE39AF" w:rsidRDefault="0029274F" w:rsidP="0029274F">
      <w:pPr>
        <w:shd w:val="clear" w:color="auto" w:fill="FFFFFF"/>
        <w:spacing w:after="0" w:line="240" w:lineRule="auto"/>
        <w:jc w:val="center"/>
        <w:rPr>
          <w:rFonts w:ascii="Times New Roman" w:eastAsia="Times New Roman" w:hAnsi="Times New Roman" w:cs="Times New Roman"/>
          <w:color w:val="000000"/>
          <w:sz w:val="24"/>
          <w:szCs w:val="24"/>
          <w:u w:val="single"/>
          <w:lang w:eastAsia="ru-RU"/>
        </w:rPr>
      </w:pPr>
      <w:r w:rsidRPr="00BE39AF">
        <w:rPr>
          <w:rFonts w:ascii="Times New Roman" w:eastAsia="Times New Roman" w:hAnsi="Times New Roman" w:cs="Times New Roman"/>
          <w:b/>
          <w:bCs/>
          <w:color w:val="000000"/>
          <w:sz w:val="24"/>
          <w:szCs w:val="24"/>
          <w:u w:val="single"/>
          <w:lang w:eastAsia="ru-RU"/>
        </w:rPr>
        <w:t>VII. Полномочия председателя ОКДН, секретаря ОКДН, иных членов ОКДН</w:t>
      </w:r>
    </w:p>
    <w:p w14:paraId="25563227" w14:textId="77777777" w:rsidR="0029274F" w:rsidRPr="008F364A" w:rsidRDefault="0029274F" w:rsidP="0029274F">
      <w:pPr>
        <w:shd w:val="clear" w:color="auto" w:fill="FFFFFF"/>
        <w:spacing w:after="0" w:line="240" w:lineRule="auto"/>
        <w:jc w:val="center"/>
        <w:rPr>
          <w:rFonts w:ascii="Times New Roman" w:eastAsia="Times New Roman" w:hAnsi="Times New Roman" w:cs="Times New Roman"/>
          <w:color w:val="000000"/>
          <w:sz w:val="24"/>
          <w:szCs w:val="24"/>
          <w:lang w:eastAsia="ru-RU"/>
        </w:rPr>
      </w:pPr>
    </w:p>
    <w:p w14:paraId="76CEB8DD" w14:textId="77777777" w:rsidR="0029274F" w:rsidRPr="00B133D1"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133D1">
        <w:rPr>
          <w:rFonts w:ascii="Times New Roman" w:eastAsia="Times New Roman" w:hAnsi="Times New Roman" w:cs="Times New Roman"/>
          <w:iCs/>
          <w:color w:val="000000"/>
          <w:sz w:val="24"/>
          <w:szCs w:val="24"/>
          <w:lang w:eastAsia="ru-RU"/>
        </w:rPr>
        <w:t>1. Председатель ОКДН:</w:t>
      </w:r>
    </w:p>
    <w:p w14:paraId="7396E70D" w14:textId="77777777" w:rsidR="0029274F" w:rsidRPr="00B133D1"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133D1">
        <w:rPr>
          <w:rFonts w:ascii="Times New Roman" w:eastAsia="Times New Roman" w:hAnsi="Times New Roman" w:cs="Times New Roman"/>
          <w:color w:val="000000"/>
          <w:sz w:val="24"/>
          <w:szCs w:val="24"/>
          <w:lang w:eastAsia="ru-RU"/>
        </w:rPr>
        <w:t> </w:t>
      </w:r>
    </w:p>
    <w:p w14:paraId="7F2AC5CB"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а) руководит деятельностью ОКДН;</w:t>
      </w:r>
    </w:p>
    <w:p w14:paraId="26F3087D"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б) принимает участие в заседании ОКДН с правом решающего голоса;</w:t>
      </w:r>
    </w:p>
    <w:p w14:paraId="5499741B"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в) распределяет обязанности между членами ОКДН;</w:t>
      </w:r>
    </w:p>
    <w:p w14:paraId="1E0821B4"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г) определяет дату проведения заседания;</w:t>
      </w:r>
    </w:p>
    <w:p w14:paraId="3901AD77"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д) утверждает повестку заседания ОКДН;</w:t>
      </w:r>
    </w:p>
    <w:p w14:paraId="1068751E"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е) председательствует на заседании ОКДН, либо поручает ведение заседания члену ОКДН;</w:t>
      </w:r>
    </w:p>
    <w:p w14:paraId="1261ACEF"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ж) утверждает план работы ОКДН;</w:t>
      </w:r>
    </w:p>
    <w:p w14:paraId="483406AB"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lastRenderedPageBreak/>
        <w:t> з) контролирует исполнение плана работы ОКДН;</w:t>
      </w:r>
    </w:p>
    <w:p w14:paraId="0EF0B0A8"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и) подписывает решения, принятые на заседаниях ОКДН;</w:t>
      </w:r>
    </w:p>
    <w:p w14:paraId="42B5CB0A"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к) решает иные вопросы, предусмотренные настоящим Положением.</w:t>
      </w:r>
    </w:p>
    <w:p w14:paraId="533B0657"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1A6F0AEE" w14:textId="77777777" w:rsidR="0029274F" w:rsidRPr="00B133D1"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133D1">
        <w:rPr>
          <w:rFonts w:ascii="Times New Roman" w:eastAsia="Times New Roman" w:hAnsi="Times New Roman" w:cs="Times New Roman"/>
          <w:iCs/>
          <w:color w:val="000000"/>
          <w:sz w:val="24"/>
          <w:szCs w:val="24"/>
          <w:lang w:eastAsia="ru-RU"/>
        </w:rPr>
        <w:t>2. Секретарь ОКДН:</w:t>
      </w:r>
    </w:p>
    <w:p w14:paraId="3102FF57"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5B0A6CE5"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а) подчиняется непосредственно председателю ОКДН;</w:t>
      </w:r>
    </w:p>
    <w:p w14:paraId="3A006130"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б) принимает участие в заседании ОКДН с правом решающего голоса;</w:t>
      </w:r>
    </w:p>
    <w:p w14:paraId="3B9D39AB"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в) формирует повестку заседания ОКДН;</w:t>
      </w:r>
    </w:p>
    <w:p w14:paraId="19BA16B0"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г) организует планирование текущей работы ОКДН, составление планов по профилактике безнадзорности и правонарушений несовершеннолетних;</w:t>
      </w:r>
    </w:p>
    <w:p w14:paraId="13050EF2"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д) ведет делопроизводство ОКДН;</w:t>
      </w:r>
    </w:p>
    <w:p w14:paraId="441B0573"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е) организует информационный обмен с органами, учреждениями, общественными организациями по вопросам деятельности ОКДН и вопросам защиты прав и законных интересов несовершеннолетних, проживающих в  сельском поселении;</w:t>
      </w:r>
    </w:p>
    <w:p w14:paraId="5BACD4B5" w14:textId="4DAF115C"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xml:space="preserve"> ж) обеспечивает ежемесячное информирование КДН и ЗП </w:t>
      </w:r>
      <w:r w:rsidR="00AB456F">
        <w:rPr>
          <w:rFonts w:ascii="Times New Roman" w:eastAsia="Times New Roman" w:hAnsi="Times New Roman" w:cs="Times New Roman"/>
          <w:color w:val="000000"/>
          <w:sz w:val="24"/>
          <w:szCs w:val="24"/>
          <w:lang w:eastAsia="ru-RU"/>
        </w:rPr>
        <w:t>Соболевского МР</w:t>
      </w:r>
      <w:r w:rsidRPr="008F364A">
        <w:rPr>
          <w:rFonts w:ascii="Times New Roman" w:eastAsia="Times New Roman" w:hAnsi="Times New Roman" w:cs="Times New Roman"/>
          <w:color w:val="000000"/>
          <w:sz w:val="24"/>
          <w:szCs w:val="24"/>
          <w:lang w:eastAsia="ru-RU"/>
        </w:rPr>
        <w:t xml:space="preserve"> о результатах проведенной ОКДН работы;</w:t>
      </w:r>
    </w:p>
    <w:p w14:paraId="10690BFB" w14:textId="54A9CF81"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xml:space="preserve"> з) оказывает содействие ответственному секретарю КДН и ЗП </w:t>
      </w:r>
      <w:r w:rsidR="00AB456F">
        <w:rPr>
          <w:rFonts w:ascii="Times New Roman" w:eastAsia="Times New Roman" w:hAnsi="Times New Roman" w:cs="Times New Roman"/>
          <w:color w:val="000000"/>
          <w:sz w:val="24"/>
          <w:szCs w:val="24"/>
          <w:lang w:eastAsia="ru-RU"/>
        </w:rPr>
        <w:t>Соболевского МР</w:t>
      </w:r>
      <w:r w:rsidRPr="008F364A">
        <w:rPr>
          <w:rFonts w:ascii="Times New Roman" w:eastAsia="Times New Roman" w:hAnsi="Times New Roman" w:cs="Times New Roman"/>
          <w:color w:val="000000"/>
          <w:sz w:val="24"/>
          <w:szCs w:val="24"/>
          <w:lang w:eastAsia="ru-RU"/>
        </w:rPr>
        <w:t>:</w:t>
      </w:r>
    </w:p>
    <w:p w14:paraId="28FD6910"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и) оповещает членов ОКДН о дате заседания, рассматриваемых вопросах;</w:t>
      </w:r>
    </w:p>
    <w:p w14:paraId="1CB44C3A"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к) обеспечивает приглашение граждан по рассматриваемым вопросам;</w:t>
      </w:r>
    </w:p>
    <w:p w14:paraId="4BDD1680"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л) организует оперативную работу по выявлению несовершеннолетних и семей, находящихся в социально опасном положении, выявлению причин и условий безнадзорности, правонарушений несовершеннолетних;</w:t>
      </w:r>
    </w:p>
    <w:p w14:paraId="7BB506A3"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м) осуществляет контроль за выполнением принятых решений ОКДН.</w:t>
      </w:r>
    </w:p>
    <w:p w14:paraId="6ACC88C2"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43A769E5" w14:textId="77777777" w:rsidR="0029274F" w:rsidRPr="00B133D1"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133D1">
        <w:rPr>
          <w:rFonts w:ascii="Times New Roman" w:eastAsia="Times New Roman" w:hAnsi="Times New Roman" w:cs="Times New Roman"/>
          <w:iCs/>
          <w:color w:val="000000"/>
          <w:sz w:val="24"/>
          <w:szCs w:val="24"/>
          <w:lang w:eastAsia="ru-RU"/>
        </w:rPr>
        <w:t>3. Члены ОКДН:</w:t>
      </w:r>
    </w:p>
    <w:p w14:paraId="089653EE" w14:textId="77777777" w:rsidR="0029274F" w:rsidRPr="00B133D1"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B133D1">
        <w:rPr>
          <w:rFonts w:ascii="Times New Roman" w:eastAsia="Times New Roman" w:hAnsi="Times New Roman" w:cs="Times New Roman"/>
          <w:color w:val="000000"/>
          <w:sz w:val="24"/>
          <w:szCs w:val="24"/>
          <w:lang w:eastAsia="ru-RU"/>
        </w:rPr>
        <w:t> </w:t>
      </w:r>
    </w:p>
    <w:p w14:paraId="0A1E8DDB"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а) исполняют поручения председателя ОКДН;</w:t>
      </w:r>
    </w:p>
    <w:p w14:paraId="5134CD78"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б) вносят свои предложения по включению вопросов в повестку дня заседаний ОКДН;</w:t>
      </w:r>
    </w:p>
    <w:p w14:paraId="71BB564C"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в) принимают участие в заседании ОКДН с правом решающего голоса;</w:t>
      </w:r>
    </w:p>
    <w:p w14:paraId="3AEA9C6B"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г) принимают участие в организации и проведении профилактических мероприятий в  сельском поселении, в том числе совместно с инспектором ПДН, участковым уполномоченным, закрепленным за данным административным участком, участвуют в рейдах по выявлению детей в местах, запрещенных для посещения детьми, а также в местах, запрещенных для посещения детьми в ночное время без сопровождения родителей или иных законных представителей.</w:t>
      </w:r>
    </w:p>
    <w:p w14:paraId="557F839F"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p>
    <w:p w14:paraId="46CE31F9" w14:textId="77777777" w:rsidR="00560774" w:rsidRDefault="0029274F" w:rsidP="00905781">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8F364A">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                                                                                                                          </w:t>
      </w:r>
    </w:p>
    <w:p w14:paraId="4F73D238" w14:textId="77777777" w:rsidR="00560774" w:rsidRDefault="00560774" w:rsidP="00905781">
      <w:pPr>
        <w:shd w:val="clear" w:color="auto" w:fill="FFFFFF"/>
        <w:spacing w:after="0" w:line="240" w:lineRule="auto"/>
        <w:jc w:val="right"/>
        <w:rPr>
          <w:rFonts w:ascii="Times New Roman" w:eastAsia="Times New Roman" w:hAnsi="Times New Roman" w:cs="Times New Roman"/>
          <w:color w:val="000000"/>
          <w:sz w:val="24"/>
          <w:szCs w:val="24"/>
          <w:lang w:eastAsia="ru-RU"/>
        </w:rPr>
      </w:pPr>
    </w:p>
    <w:p w14:paraId="2E6E9CEA" w14:textId="77777777" w:rsidR="00560774" w:rsidRDefault="00560774" w:rsidP="00905781">
      <w:pPr>
        <w:shd w:val="clear" w:color="auto" w:fill="FFFFFF"/>
        <w:spacing w:after="0" w:line="240" w:lineRule="auto"/>
        <w:jc w:val="right"/>
        <w:rPr>
          <w:rFonts w:ascii="Times New Roman" w:eastAsia="Times New Roman" w:hAnsi="Times New Roman" w:cs="Times New Roman"/>
          <w:color w:val="000000"/>
          <w:sz w:val="24"/>
          <w:szCs w:val="24"/>
          <w:lang w:eastAsia="ru-RU"/>
        </w:rPr>
      </w:pPr>
    </w:p>
    <w:p w14:paraId="19C61AF9" w14:textId="77777777" w:rsidR="00560774" w:rsidRDefault="00560774" w:rsidP="00905781">
      <w:pPr>
        <w:shd w:val="clear" w:color="auto" w:fill="FFFFFF"/>
        <w:spacing w:after="0" w:line="240" w:lineRule="auto"/>
        <w:jc w:val="right"/>
        <w:rPr>
          <w:rFonts w:ascii="Times New Roman" w:eastAsia="Times New Roman" w:hAnsi="Times New Roman" w:cs="Times New Roman"/>
          <w:color w:val="000000"/>
          <w:sz w:val="24"/>
          <w:szCs w:val="24"/>
          <w:lang w:eastAsia="ru-RU"/>
        </w:rPr>
      </w:pPr>
    </w:p>
    <w:p w14:paraId="4E9B0BB3" w14:textId="77777777" w:rsidR="00560774" w:rsidRDefault="00560774" w:rsidP="00905781">
      <w:pPr>
        <w:shd w:val="clear" w:color="auto" w:fill="FFFFFF"/>
        <w:spacing w:after="0" w:line="240" w:lineRule="auto"/>
        <w:jc w:val="right"/>
        <w:rPr>
          <w:rFonts w:ascii="Times New Roman" w:eastAsia="Times New Roman" w:hAnsi="Times New Roman" w:cs="Times New Roman"/>
          <w:color w:val="000000"/>
          <w:sz w:val="24"/>
          <w:szCs w:val="24"/>
          <w:lang w:eastAsia="ru-RU"/>
        </w:rPr>
      </w:pPr>
    </w:p>
    <w:p w14:paraId="4141E694" w14:textId="77777777" w:rsidR="00560774" w:rsidRDefault="00560774" w:rsidP="00905781">
      <w:pPr>
        <w:shd w:val="clear" w:color="auto" w:fill="FFFFFF"/>
        <w:spacing w:after="0" w:line="240" w:lineRule="auto"/>
        <w:jc w:val="right"/>
        <w:rPr>
          <w:rFonts w:ascii="Times New Roman" w:eastAsia="Times New Roman" w:hAnsi="Times New Roman" w:cs="Times New Roman"/>
          <w:color w:val="000000"/>
          <w:sz w:val="24"/>
          <w:szCs w:val="24"/>
          <w:lang w:eastAsia="ru-RU"/>
        </w:rPr>
      </w:pPr>
    </w:p>
    <w:p w14:paraId="25F7BE0E" w14:textId="77777777" w:rsidR="00560774" w:rsidRDefault="00560774" w:rsidP="00905781">
      <w:pPr>
        <w:shd w:val="clear" w:color="auto" w:fill="FFFFFF"/>
        <w:spacing w:after="0" w:line="240" w:lineRule="auto"/>
        <w:jc w:val="right"/>
        <w:rPr>
          <w:rFonts w:ascii="Times New Roman" w:eastAsia="Times New Roman" w:hAnsi="Times New Roman" w:cs="Times New Roman"/>
          <w:color w:val="000000"/>
          <w:sz w:val="24"/>
          <w:szCs w:val="24"/>
          <w:lang w:eastAsia="ru-RU"/>
        </w:rPr>
      </w:pPr>
    </w:p>
    <w:p w14:paraId="1B8BE4DD" w14:textId="77777777" w:rsidR="00560774" w:rsidRDefault="00560774" w:rsidP="00905781">
      <w:pPr>
        <w:shd w:val="clear" w:color="auto" w:fill="FFFFFF"/>
        <w:spacing w:after="0" w:line="240" w:lineRule="auto"/>
        <w:jc w:val="right"/>
        <w:rPr>
          <w:rFonts w:ascii="Times New Roman" w:eastAsia="Times New Roman" w:hAnsi="Times New Roman" w:cs="Times New Roman"/>
          <w:color w:val="000000"/>
          <w:sz w:val="24"/>
          <w:szCs w:val="24"/>
          <w:lang w:eastAsia="ru-RU"/>
        </w:rPr>
      </w:pPr>
    </w:p>
    <w:p w14:paraId="504EC9DA" w14:textId="77777777" w:rsidR="00560774" w:rsidRDefault="00560774" w:rsidP="00905781">
      <w:pPr>
        <w:shd w:val="clear" w:color="auto" w:fill="FFFFFF"/>
        <w:spacing w:after="0" w:line="240" w:lineRule="auto"/>
        <w:jc w:val="right"/>
        <w:rPr>
          <w:rFonts w:ascii="Times New Roman" w:eastAsia="Times New Roman" w:hAnsi="Times New Roman" w:cs="Times New Roman"/>
          <w:color w:val="000000"/>
          <w:sz w:val="24"/>
          <w:szCs w:val="24"/>
          <w:lang w:eastAsia="ru-RU"/>
        </w:rPr>
      </w:pPr>
    </w:p>
    <w:p w14:paraId="6A151E45" w14:textId="77777777" w:rsidR="00560774" w:rsidRDefault="00560774" w:rsidP="00905781">
      <w:pPr>
        <w:shd w:val="clear" w:color="auto" w:fill="FFFFFF"/>
        <w:spacing w:after="0" w:line="240" w:lineRule="auto"/>
        <w:jc w:val="right"/>
        <w:rPr>
          <w:rFonts w:ascii="Times New Roman" w:eastAsia="Times New Roman" w:hAnsi="Times New Roman" w:cs="Times New Roman"/>
          <w:color w:val="000000"/>
          <w:sz w:val="24"/>
          <w:szCs w:val="24"/>
          <w:lang w:eastAsia="ru-RU"/>
        </w:rPr>
      </w:pPr>
    </w:p>
    <w:p w14:paraId="29A9FA9B" w14:textId="77777777" w:rsidR="00560774" w:rsidRDefault="00560774" w:rsidP="00905781">
      <w:pPr>
        <w:shd w:val="clear" w:color="auto" w:fill="FFFFFF"/>
        <w:spacing w:after="0" w:line="240" w:lineRule="auto"/>
        <w:jc w:val="right"/>
        <w:rPr>
          <w:rFonts w:ascii="Times New Roman" w:eastAsia="Times New Roman" w:hAnsi="Times New Roman" w:cs="Times New Roman"/>
          <w:color w:val="000000"/>
          <w:sz w:val="24"/>
          <w:szCs w:val="24"/>
          <w:lang w:eastAsia="ru-RU"/>
        </w:rPr>
      </w:pPr>
    </w:p>
    <w:p w14:paraId="0BCB55E1" w14:textId="77777777" w:rsidR="00560774" w:rsidRDefault="00560774" w:rsidP="00905781">
      <w:pPr>
        <w:shd w:val="clear" w:color="auto" w:fill="FFFFFF"/>
        <w:spacing w:after="0" w:line="240" w:lineRule="auto"/>
        <w:jc w:val="right"/>
        <w:rPr>
          <w:rFonts w:ascii="Times New Roman" w:eastAsia="Times New Roman" w:hAnsi="Times New Roman" w:cs="Times New Roman"/>
          <w:color w:val="000000"/>
          <w:sz w:val="24"/>
          <w:szCs w:val="24"/>
          <w:lang w:eastAsia="ru-RU"/>
        </w:rPr>
      </w:pPr>
    </w:p>
    <w:p w14:paraId="2829C373" w14:textId="77777777" w:rsidR="00560774" w:rsidRDefault="00560774" w:rsidP="00905781">
      <w:pPr>
        <w:shd w:val="clear" w:color="auto" w:fill="FFFFFF"/>
        <w:spacing w:after="0" w:line="240" w:lineRule="auto"/>
        <w:jc w:val="right"/>
        <w:rPr>
          <w:rFonts w:ascii="Times New Roman" w:eastAsia="Times New Roman" w:hAnsi="Times New Roman" w:cs="Times New Roman"/>
          <w:color w:val="000000"/>
          <w:sz w:val="24"/>
          <w:szCs w:val="24"/>
          <w:lang w:eastAsia="ru-RU"/>
        </w:rPr>
      </w:pPr>
    </w:p>
    <w:p w14:paraId="45870B5E" w14:textId="77777777" w:rsidR="00560774" w:rsidRDefault="00560774" w:rsidP="00905781">
      <w:pPr>
        <w:shd w:val="clear" w:color="auto" w:fill="FFFFFF"/>
        <w:spacing w:after="0" w:line="240" w:lineRule="auto"/>
        <w:jc w:val="right"/>
        <w:rPr>
          <w:rFonts w:ascii="Times New Roman" w:eastAsia="Times New Roman" w:hAnsi="Times New Roman" w:cs="Times New Roman"/>
          <w:color w:val="000000"/>
          <w:sz w:val="24"/>
          <w:szCs w:val="24"/>
          <w:lang w:eastAsia="ru-RU"/>
        </w:rPr>
      </w:pPr>
    </w:p>
    <w:p w14:paraId="3F6EA5F2" w14:textId="77777777" w:rsidR="00560774" w:rsidRDefault="00560774" w:rsidP="00905781">
      <w:pPr>
        <w:shd w:val="clear" w:color="auto" w:fill="FFFFFF"/>
        <w:spacing w:after="0" w:line="240" w:lineRule="auto"/>
        <w:jc w:val="right"/>
        <w:rPr>
          <w:rFonts w:ascii="Times New Roman" w:eastAsia="Times New Roman" w:hAnsi="Times New Roman" w:cs="Times New Roman"/>
          <w:color w:val="000000"/>
          <w:sz w:val="24"/>
          <w:szCs w:val="24"/>
          <w:lang w:eastAsia="ru-RU"/>
        </w:rPr>
      </w:pPr>
    </w:p>
    <w:p w14:paraId="17E940EF" w14:textId="00CFD017" w:rsidR="0029274F" w:rsidRDefault="0029274F" w:rsidP="00905781">
      <w:pPr>
        <w:shd w:val="clear" w:color="auto" w:fill="FFFFFF"/>
        <w:spacing w:after="0" w:line="240" w:lineRule="auto"/>
        <w:jc w:val="right"/>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4"/>
          <w:szCs w:val="24"/>
          <w:lang w:eastAsia="ru-RU"/>
        </w:rPr>
        <w:lastRenderedPageBreak/>
        <w:t xml:space="preserve">  </w:t>
      </w:r>
      <w:r w:rsidRPr="008F364A">
        <w:rPr>
          <w:rFonts w:ascii="Times New Roman" w:eastAsia="Times New Roman" w:hAnsi="Times New Roman" w:cs="Times New Roman"/>
          <w:color w:val="000000"/>
          <w:sz w:val="20"/>
          <w:szCs w:val="20"/>
          <w:lang w:eastAsia="ru-RU"/>
        </w:rPr>
        <w:t>Приложение </w:t>
      </w:r>
      <w:r>
        <w:rPr>
          <w:rFonts w:ascii="Times New Roman" w:eastAsia="Times New Roman" w:hAnsi="Times New Roman" w:cs="Times New Roman"/>
          <w:color w:val="000000"/>
          <w:sz w:val="20"/>
          <w:szCs w:val="20"/>
          <w:lang w:eastAsia="ru-RU"/>
        </w:rPr>
        <w:t xml:space="preserve"> № 2 </w:t>
      </w:r>
    </w:p>
    <w:p w14:paraId="6A6CBFF4" w14:textId="77777777" w:rsidR="0029274F" w:rsidRDefault="0029274F" w:rsidP="0029274F">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к </w:t>
      </w:r>
      <w:r w:rsidRPr="008F364A">
        <w:rPr>
          <w:rFonts w:ascii="Times New Roman" w:eastAsia="Times New Roman" w:hAnsi="Times New Roman" w:cs="Times New Roman"/>
          <w:color w:val="000000"/>
          <w:sz w:val="20"/>
          <w:szCs w:val="20"/>
          <w:lang w:eastAsia="ru-RU"/>
        </w:rPr>
        <w:t>постановлению</w:t>
      </w:r>
      <w:r>
        <w:rPr>
          <w:rFonts w:ascii="Times New Roman" w:eastAsia="Times New Roman" w:hAnsi="Times New Roman" w:cs="Times New Roman"/>
          <w:color w:val="000000"/>
          <w:sz w:val="20"/>
          <w:szCs w:val="20"/>
          <w:lang w:eastAsia="ru-RU"/>
        </w:rPr>
        <w:t xml:space="preserve"> администрации</w:t>
      </w:r>
      <w:r w:rsidRPr="008F364A">
        <w:rPr>
          <w:rFonts w:ascii="Times New Roman" w:eastAsia="Times New Roman" w:hAnsi="Times New Roman" w:cs="Times New Roman"/>
          <w:color w:val="000000"/>
          <w:sz w:val="20"/>
          <w:szCs w:val="20"/>
          <w:lang w:eastAsia="ru-RU"/>
        </w:rPr>
        <w:t xml:space="preserve"> </w:t>
      </w:r>
      <w:r>
        <w:rPr>
          <w:rFonts w:ascii="Times New Roman" w:eastAsia="Times New Roman" w:hAnsi="Times New Roman" w:cs="Times New Roman"/>
          <w:color w:val="000000"/>
          <w:sz w:val="20"/>
          <w:szCs w:val="20"/>
          <w:lang w:eastAsia="ru-RU"/>
        </w:rPr>
        <w:t xml:space="preserve"> </w:t>
      </w:r>
    </w:p>
    <w:p w14:paraId="690CD725" w14:textId="77777777" w:rsidR="0029274F" w:rsidRDefault="0029274F" w:rsidP="0029274F">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Pr="008F364A">
        <w:rPr>
          <w:rFonts w:ascii="Times New Roman" w:eastAsia="Times New Roman" w:hAnsi="Times New Roman" w:cs="Times New Roman"/>
          <w:color w:val="000000"/>
          <w:sz w:val="20"/>
          <w:szCs w:val="20"/>
          <w:lang w:eastAsia="ru-RU"/>
        </w:rPr>
        <w:t>сельского</w:t>
      </w:r>
      <w:r>
        <w:rPr>
          <w:rFonts w:ascii="Times New Roman" w:eastAsia="Times New Roman" w:hAnsi="Times New Roman" w:cs="Times New Roman"/>
          <w:color w:val="000000"/>
          <w:sz w:val="20"/>
          <w:szCs w:val="20"/>
          <w:lang w:eastAsia="ru-RU"/>
        </w:rPr>
        <w:t xml:space="preserve"> </w:t>
      </w:r>
      <w:r w:rsidRPr="008F364A">
        <w:rPr>
          <w:rFonts w:ascii="Times New Roman" w:eastAsia="Times New Roman" w:hAnsi="Times New Roman" w:cs="Times New Roman"/>
          <w:color w:val="000000"/>
          <w:sz w:val="20"/>
          <w:szCs w:val="20"/>
          <w:lang w:eastAsia="ru-RU"/>
        </w:rPr>
        <w:t>  поселения</w:t>
      </w:r>
      <w:r>
        <w:rPr>
          <w:rFonts w:ascii="Times New Roman" w:eastAsia="Times New Roman" w:hAnsi="Times New Roman" w:cs="Times New Roman"/>
          <w:color w:val="000000"/>
          <w:sz w:val="20"/>
          <w:szCs w:val="20"/>
          <w:lang w:eastAsia="ru-RU"/>
        </w:rPr>
        <w:t xml:space="preserve"> «село Каменское» </w:t>
      </w:r>
    </w:p>
    <w:p w14:paraId="2CA688AD" w14:textId="5BC77BBC" w:rsidR="0029274F" w:rsidRPr="008F364A" w:rsidRDefault="0029274F" w:rsidP="0029274F">
      <w:pPr>
        <w:shd w:val="clear" w:color="auto" w:fill="FFFFFF"/>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w:t>
      </w:r>
      <w:r w:rsidR="00AB456F">
        <w:rPr>
          <w:rFonts w:ascii="Times New Roman" w:eastAsia="Times New Roman" w:hAnsi="Times New Roman" w:cs="Times New Roman"/>
          <w:color w:val="000000"/>
          <w:sz w:val="20"/>
          <w:szCs w:val="20"/>
          <w:lang w:eastAsia="ru-RU"/>
        </w:rPr>
        <w:t>Соболевского МР</w:t>
      </w:r>
      <w:r>
        <w:rPr>
          <w:rFonts w:ascii="Times New Roman" w:eastAsia="Times New Roman" w:hAnsi="Times New Roman" w:cs="Times New Roman"/>
          <w:color w:val="000000"/>
          <w:sz w:val="20"/>
          <w:szCs w:val="20"/>
          <w:lang w:eastAsia="ru-RU"/>
        </w:rPr>
        <w:t xml:space="preserve">     № 1</w:t>
      </w:r>
      <w:r w:rsidR="00797CE1">
        <w:rPr>
          <w:rFonts w:ascii="Times New Roman" w:eastAsia="Times New Roman" w:hAnsi="Times New Roman" w:cs="Times New Roman"/>
          <w:color w:val="000000"/>
          <w:sz w:val="20"/>
          <w:szCs w:val="20"/>
          <w:lang w:eastAsia="ru-RU"/>
        </w:rPr>
        <w:t>08</w:t>
      </w:r>
    </w:p>
    <w:p w14:paraId="0BD60D59" w14:textId="4969C657" w:rsidR="0029274F" w:rsidRDefault="0029274F" w:rsidP="0029274F">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8F364A">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 </w:t>
      </w:r>
      <w:r w:rsidRPr="0029274F">
        <w:rPr>
          <w:rFonts w:ascii="Times New Roman" w:eastAsia="Times New Roman" w:hAnsi="Times New Roman" w:cs="Times New Roman"/>
          <w:color w:val="000000"/>
          <w:sz w:val="20"/>
          <w:szCs w:val="20"/>
          <w:u w:val="single"/>
          <w:lang w:eastAsia="ru-RU"/>
        </w:rPr>
        <w:t xml:space="preserve">от </w:t>
      </w:r>
      <w:r w:rsidR="00834DCC">
        <w:rPr>
          <w:rFonts w:ascii="Times New Roman" w:eastAsia="Times New Roman" w:hAnsi="Times New Roman" w:cs="Times New Roman"/>
          <w:color w:val="000000"/>
          <w:sz w:val="20"/>
          <w:szCs w:val="20"/>
          <w:u w:val="single"/>
          <w:lang w:eastAsia="ru-RU"/>
        </w:rPr>
        <w:t>2</w:t>
      </w:r>
      <w:r w:rsidR="00797CE1">
        <w:rPr>
          <w:rFonts w:ascii="Times New Roman" w:eastAsia="Times New Roman" w:hAnsi="Times New Roman" w:cs="Times New Roman"/>
          <w:color w:val="000000"/>
          <w:sz w:val="20"/>
          <w:szCs w:val="20"/>
          <w:u w:val="single"/>
          <w:lang w:eastAsia="ru-RU"/>
        </w:rPr>
        <w:t>0</w:t>
      </w:r>
      <w:r w:rsidRPr="0029274F">
        <w:rPr>
          <w:rFonts w:ascii="Times New Roman" w:eastAsia="Times New Roman" w:hAnsi="Times New Roman" w:cs="Times New Roman"/>
          <w:color w:val="000000"/>
          <w:sz w:val="20"/>
          <w:szCs w:val="20"/>
          <w:u w:val="single"/>
          <w:lang w:eastAsia="ru-RU"/>
        </w:rPr>
        <w:t>.</w:t>
      </w:r>
      <w:r w:rsidR="00797CE1">
        <w:rPr>
          <w:rFonts w:ascii="Times New Roman" w:eastAsia="Times New Roman" w:hAnsi="Times New Roman" w:cs="Times New Roman"/>
          <w:color w:val="000000"/>
          <w:sz w:val="20"/>
          <w:szCs w:val="20"/>
          <w:u w:val="single"/>
          <w:lang w:eastAsia="ru-RU"/>
        </w:rPr>
        <w:t>12</w:t>
      </w:r>
      <w:r w:rsidRPr="0029274F">
        <w:rPr>
          <w:rFonts w:ascii="Times New Roman" w:eastAsia="Times New Roman" w:hAnsi="Times New Roman" w:cs="Times New Roman"/>
          <w:color w:val="000000"/>
          <w:sz w:val="20"/>
          <w:szCs w:val="20"/>
          <w:u w:val="single"/>
          <w:lang w:eastAsia="ru-RU"/>
        </w:rPr>
        <w:t>.20</w:t>
      </w:r>
      <w:r w:rsidR="00797CE1">
        <w:rPr>
          <w:rFonts w:ascii="Times New Roman" w:eastAsia="Times New Roman" w:hAnsi="Times New Roman" w:cs="Times New Roman"/>
          <w:color w:val="000000"/>
          <w:sz w:val="20"/>
          <w:szCs w:val="20"/>
          <w:u w:val="single"/>
          <w:lang w:eastAsia="ru-RU"/>
        </w:rPr>
        <w:t>21</w:t>
      </w:r>
      <w:r w:rsidRPr="008F364A">
        <w:rPr>
          <w:rFonts w:ascii="Times New Roman" w:eastAsia="Times New Roman" w:hAnsi="Times New Roman" w:cs="Times New Roman"/>
          <w:color w:val="000000"/>
          <w:sz w:val="20"/>
          <w:szCs w:val="20"/>
          <w:lang w:eastAsia="ru-RU"/>
        </w:rPr>
        <w:t xml:space="preserve"> г.</w:t>
      </w:r>
    </w:p>
    <w:p w14:paraId="2DCAC129" w14:textId="77777777" w:rsidR="0029274F" w:rsidRDefault="0029274F" w:rsidP="0029274F">
      <w:pPr>
        <w:shd w:val="clear" w:color="auto" w:fill="FFFFFF"/>
        <w:spacing w:after="0" w:line="240" w:lineRule="auto"/>
        <w:jc w:val="both"/>
        <w:rPr>
          <w:rFonts w:ascii="Times New Roman" w:eastAsia="Times New Roman" w:hAnsi="Times New Roman" w:cs="Times New Roman"/>
          <w:color w:val="000000"/>
          <w:sz w:val="20"/>
          <w:szCs w:val="20"/>
          <w:lang w:eastAsia="ru-RU"/>
        </w:rPr>
      </w:pPr>
    </w:p>
    <w:p w14:paraId="566113B7" w14:textId="77777777" w:rsidR="0029274F" w:rsidRPr="008F364A" w:rsidRDefault="0029274F" w:rsidP="0029274F">
      <w:pPr>
        <w:shd w:val="clear" w:color="auto" w:fill="FFFFFF"/>
        <w:spacing w:after="0" w:line="240" w:lineRule="auto"/>
        <w:jc w:val="both"/>
        <w:rPr>
          <w:rFonts w:ascii="Times New Roman" w:eastAsia="Times New Roman" w:hAnsi="Times New Roman" w:cs="Times New Roman"/>
          <w:color w:val="000000"/>
          <w:sz w:val="20"/>
          <w:szCs w:val="20"/>
          <w:lang w:eastAsia="ru-RU"/>
        </w:rPr>
      </w:pPr>
    </w:p>
    <w:p w14:paraId="653E3ACE" w14:textId="77777777" w:rsidR="0029274F" w:rsidRDefault="0029274F" w:rsidP="0029274F">
      <w:pPr>
        <w:shd w:val="clear" w:color="auto" w:fill="FFFFFF"/>
        <w:spacing w:after="0" w:line="240" w:lineRule="auto"/>
        <w:jc w:val="center"/>
        <w:rPr>
          <w:rFonts w:ascii="Times New Roman" w:eastAsia="Times New Roman" w:hAnsi="Times New Roman" w:cs="Times New Roman"/>
          <w:bCs/>
          <w:color w:val="000000"/>
          <w:sz w:val="24"/>
          <w:szCs w:val="24"/>
          <w:lang w:eastAsia="ru-RU"/>
        </w:rPr>
      </w:pPr>
      <w:r w:rsidRPr="00774236">
        <w:rPr>
          <w:rFonts w:ascii="Times New Roman" w:eastAsia="Times New Roman" w:hAnsi="Times New Roman" w:cs="Times New Roman"/>
          <w:color w:val="000000"/>
          <w:sz w:val="24"/>
          <w:szCs w:val="24"/>
          <w:lang w:eastAsia="ru-RU"/>
        </w:rPr>
        <w:t>С</w:t>
      </w:r>
      <w:r w:rsidRPr="00774236">
        <w:rPr>
          <w:rFonts w:ascii="Times New Roman" w:eastAsia="Times New Roman" w:hAnsi="Times New Roman" w:cs="Times New Roman"/>
          <w:bCs/>
          <w:color w:val="000000"/>
          <w:sz w:val="24"/>
          <w:szCs w:val="24"/>
          <w:lang w:eastAsia="ru-RU"/>
        </w:rPr>
        <w:t xml:space="preserve">остав </w:t>
      </w:r>
    </w:p>
    <w:p w14:paraId="1F62DD2F" w14:textId="02294B85" w:rsidR="0029274F" w:rsidRPr="00774236" w:rsidRDefault="0029274F" w:rsidP="0029274F">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774236">
        <w:rPr>
          <w:rFonts w:ascii="Times New Roman" w:eastAsia="Times New Roman" w:hAnsi="Times New Roman" w:cs="Times New Roman"/>
          <w:bCs/>
          <w:color w:val="000000"/>
          <w:sz w:val="24"/>
          <w:szCs w:val="24"/>
          <w:lang w:eastAsia="ru-RU"/>
        </w:rPr>
        <w:t xml:space="preserve">общественной комиссии по делам несовершеннолетних при администрации                   </w:t>
      </w:r>
      <w:r w:rsidR="00797CE1">
        <w:rPr>
          <w:rFonts w:ascii="Times New Roman" w:eastAsia="Times New Roman" w:hAnsi="Times New Roman" w:cs="Times New Roman"/>
          <w:bCs/>
          <w:color w:val="000000"/>
          <w:sz w:val="24"/>
          <w:szCs w:val="24"/>
          <w:lang w:eastAsia="ru-RU"/>
        </w:rPr>
        <w:t>Крутогоровского сельского поселения Соболевского муниципального района</w:t>
      </w:r>
      <w:r>
        <w:rPr>
          <w:rFonts w:ascii="Times New Roman" w:eastAsia="Times New Roman" w:hAnsi="Times New Roman" w:cs="Times New Roman"/>
          <w:bCs/>
          <w:color w:val="000000"/>
          <w:sz w:val="24"/>
          <w:szCs w:val="24"/>
          <w:lang w:eastAsia="ru-RU"/>
        </w:rPr>
        <w:t>.</w:t>
      </w:r>
    </w:p>
    <w:p w14:paraId="2ECC2094" w14:textId="77777777" w:rsidR="0029274F" w:rsidRDefault="0029274F" w:rsidP="0029274F">
      <w:pPr>
        <w:shd w:val="clear" w:color="auto" w:fill="FFFFFF"/>
        <w:spacing w:after="0" w:line="240" w:lineRule="auto"/>
        <w:jc w:val="center"/>
        <w:rPr>
          <w:rFonts w:ascii="Times New Roman" w:eastAsia="Times New Roman" w:hAnsi="Times New Roman" w:cs="Times New Roman"/>
          <w:color w:val="000000"/>
          <w:sz w:val="24"/>
          <w:szCs w:val="24"/>
          <w:lang w:eastAsia="ru-RU"/>
        </w:rPr>
      </w:pPr>
    </w:p>
    <w:p w14:paraId="680A92B3" w14:textId="77777777" w:rsidR="0029274F" w:rsidRPr="00310F22" w:rsidRDefault="0029274F" w:rsidP="002927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8"/>
          <w:szCs w:val="28"/>
          <w:lang w:eastAsia="ru-RU"/>
        </w:rPr>
      </w:pPr>
    </w:p>
    <w:tbl>
      <w:tblPr>
        <w:tblW w:w="1001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2410"/>
        <w:gridCol w:w="4506"/>
        <w:gridCol w:w="2393"/>
      </w:tblGrid>
      <w:tr w:rsidR="0029274F" w:rsidRPr="00B133D1" w14:paraId="778DA2B2" w14:textId="77777777" w:rsidTr="00683D03">
        <w:tc>
          <w:tcPr>
            <w:tcW w:w="710" w:type="dxa"/>
          </w:tcPr>
          <w:p w14:paraId="78AABB0F" w14:textId="77777777" w:rsidR="0029274F" w:rsidRPr="00B133D1" w:rsidRDefault="0029274F" w:rsidP="00683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B133D1">
              <w:rPr>
                <w:rFonts w:ascii="Times New Roman" w:eastAsia="Times New Roman" w:hAnsi="Times New Roman"/>
                <w:sz w:val="24"/>
                <w:szCs w:val="24"/>
                <w:lang w:eastAsia="ru-RU"/>
              </w:rPr>
              <w:t>№</w:t>
            </w:r>
          </w:p>
          <w:p w14:paraId="48D72D14" w14:textId="77777777" w:rsidR="0029274F" w:rsidRPr="00B133D1" w:rsidRDefault="0029274F" w:rsidP="00683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B133D1">
              <w:rPr>
                <w:rFonts w:ascii="Times New Roman" w:eastAsia="Times New Roman" w:hAnsi="Times New Roman"/>
                <w:sz w:val="24"/>
                <w:szCs w:val="24"/>
                <w:lang w:eastAsia="ru-RU"/>
              </w:rPr>
              <w:t>п/п</w:t>
            </w:r>
          </w:p>
        </w:tc>
        <w:tc>
          <w:tcPr>
            <w:tcW w:w="2410" w:type="dxa"/>
          </w:tcPr>
          <w:p w14:paraId="01E93136" w14:textId="77777777" w:rsidR="0029274F" w:rsidRPr="00B133D1" w:rsidRDefault="0029274F" w:rsidP="00683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B133D1">
              <w:rPr>
                <w:rFonts w:ascii="Times New Roman" w:eastAsia="Times New Roman" w:hAnsi="Times New Roman"/>
                <w:sz w:val="24"/>
                <w:szCs w:val="24"/>
                <w:lang w:eastAsia="ru-RU"/>
              </w:rPr>
              <w:t>Состав комиссии</w:t>
            </w:r>
          </w:p>
        </w:tc>
        <w:tc>
          <w:tcPr>
            <w:tcW w:w="4506" w:type="dxa"/>
          </w:tcPr>
          <w:p w14:paraId="6A118908" w14:textId="77777777" w:rsidR="0029274F" w:rsidRPr="00B133D1" w:rsidRDefault="0029274F" w:rsidP="00683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B133D1">
              <w:rPr>
                <w:rFonts w:ascii="Times New Roman" w:eastAsia="Times New Roman" w:hAnsi="Times New Roman"/>
                <w:sz w:val="24"/>
                <w:szCs w:val="24"/>
                <w:lang w:eastAsia="ru-RU"/>
              </w:rPr>
              <w:t>Должность</w:t>
            </w:r>
          </w:p>
        </w:tc>
        <w:tc>
          <w:tcPr>
            <w:tcW w:w="2393" w:type="dxa"/>
          </w:tcPr>
          <w:p w14:paraId="3DC2DC63" w14:textId="77777777" w:rsidR="0029274F" w:rsidRPr="00B133D1" w:rsidRDefault="0029274F" w:rsidP="00683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sz w:val="24"/>
                <w:szCs w:val="24"/>
                <w:lang w:eastAsia="ru-RU"/>
              </w:rPr>
            </w:pPr>
            <w:r w:rsidRPr="00B133D1">
              <w:rPr>
                <w:rFonts w:ascii="Times New Roman" w:eastAsia="Times New Roman" w:hAnsi="Times New Roman"/>
                <w:sz w:val="24"/>
                <w:szCs w:val="24"/>
                <w:lang w:eastAsia="ru-RU"/>
              </w:rPr>
              <w:t>Ф.И.О.</w:t>
            </w:r>
          </w:p>
        </w:tc>
      </w:tr>
      <w:tr w:rsidR="0029274F" w:rsidRPr="00B133D1" w14:paraId="49FB5C4F" w14:textId="77777777" w:rsidTr="00683D03">
        <w:tc>
          <w:tcPr>
            <w:tcW w:w="710" w:type="dxa"/>
          </w:tcPr>
          <w:p w14:paraId="0FA7739D" w14:textId="77777777" w:rsidR="0029274F" w:rsidRPr="00B133D1" w:rsidRDefault="0029274F" w:rsidP="0029274F">
            <w:pPr>
              <w:pStyle w:val="a6"/>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p>
        </w:tc>
        <w:tc>
          <w:tcPr>
            <w:tcW w:w="2410" w:type="dxa"/>
          </w:tcPr>
          <w:p w14:paraId="260B05B5" w14:textId="77777777" w:rsidR="0029274F" w:rsidRPr="00B133D1" w:rsidRDefault="0029274F" w:rsidP="00683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4"/>
                <w:szCs w:val="24"/>
                <w:lang w:eastAsia="ru-RU"/>
              </w:rPr>
            </w:pPr>
            <w:r w:rsidRPr="00B133D1">
              <w:rPr>
                <w:rFonts w:ascii="Times New Roman" w:eastAsia="Times New Roman" w:hAnsi="Times New Roman"/>
                <w:sz w:val="24"/>
                <w:szCs w:val="24"/>
                <w:lang w:eastAsia="ru-RU"/>
              </w:rPr>
              <w:t xml:space="preserve">Председатель </w:t>
            </w:r>
          </w:p>
          <w:p w14:paraId="0FE6C906" w14:textId="77777777" w:rsidR="0029274F" w:rsidRPr="00B133D1" w:rsidRDefault="0029274F" w:rsidP="00683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4"/>
                <w:szCs w:val="24"/>
                <w:lang w:eastAsia="ru-RU"/>
              </w:rPr>
            </w:pPr>
            <w:r w:rsidRPr="00B133D1">
              <w:rPr>
                <w:rFonts w:ascii="Times New Roman" w:eastAsia="Times New Roman" w:hAnsi="Times New Roman"/>
                <w:sz w:val="24"/>
                <w:szCs w:val="24"/>
                <w:lang w:eastAsia="ru-RU"/>
              </w:rPr>
              <w:t>комиссии</w:t>
            </w:r>
          </w:p>
        </w:tc>
        <w:tc>
          <w:tcPr>
            <w:tcW w:w="4506" w:type="dxa"/>
          </w:tcPr>
          <w:p w14:paraId="23BA9D9C" w14:textId="23C5C05B" w:rsidR="0029274F" w:rsidRPr="00B133D1" w:rsidRDefault="00797CE1" w:rsidP="00683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Г</w:t>
            </w:r>
            <w:r w:rsidR="0029274F">
              <w:rPr>
                <w:rFonts w:ascii="Times New Roman" w:eastAsia="Times New Roman" w:hAnsi="Times New Roman"/>
                <w:sz w:val="24"/>
                <w:szCs w:val="24"/>
                <w:lang w:eastAsia="ru-RU"/>
              </w:rPr>
              <w:t>лав</w:t>
            </w:r>
            <w:r>
              <w:rPr>
                <w:rFonts w:ascii="Times New Roman" w:eastAsia="Times New Roman" w:hAnsi="Times New Roman"/>
                <w:sz w:val="24"/>
                <w:szCs w:val="24"/>
                <w:lang w:eastAsia="ru-RU"/>
              </w:rPr>
              <w:t>а</w:t>
            </w:r>
            <w:r w:rsidR="0029274F">
              <w:rPr>
                <w:rFonts w:ascii="Times New Roman" w:eastAsia="Times New Roman" w:hAnsi="Times New Roman"/>
                <w:sz w:val="24"/>
                <w:szCs w:val="24"/>
                <w:lang w:eastAsia="ru-RU"/>
              </w:rPr>
              <w:t xml:space="preserve"> администрации </w:t>
            </w:r>
            <w:r>
              <w:rPr>
                <w:rFonts w:ascii="Times New Roman" w:eastAsia="Times New Roman" w:hAnsi="Times New Roman"/>
                <w:sz w:val="24"/>
                <w:szCs w:val="24"/>
                <w:lang w:eastAsia="ru-RU"/>
              </w:rPr>
              <w:t>Крутогоровского сельского поселения</w:t>
            </w:r>
          </w:p>
        </w:tc>
        <w:tc>
          <w:tcPr>
            <w:tcW w:w="2393" w:type="dxa"/>
          </w:tcPr>
          <w:p w14:paraId="493D2683" w14:textId="57D2762C" w:rsidR="0029274F" w:rsidRPr="00B133D1" w:rsidRDefault="00797CE1" w:rsidP="00683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Струнина Анастасия Владимировна</w:t>
            </w:r>
          </w:p>
        </w:tc>
      </w:tr>
      <w:tr w:rsidR="0029274F" w:rsidRPr="00B133D1" w14:paraId="2FA45E0E" w14:textId="77777777" w:rsidTr="00683D03">
        <w:tc>
          <w:tcPr>
            <w:tcW w:w="710" w:type="dxa"/>
          </w:tcPr>
          <w:p w14:paraId="4B11320B" w14:textId="77777777" w:rsidR="0029274F" w:rsidRPr="00B133D1" w:rsidRDefault="0029274F" w:rsidP="0029274F">
            <w:pPr>
              <w:pStyle w:val="a6"/>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p>
        </w:tc>
        <w:tc>
          <w:tcPr>
            <w:tcW w:w="2410" w:type="dxa"/>
          </w:tcPr>
          <w:p w14:paraId="6DB9A6B0" w14:textId="77777777" w:rsidR="0029274F" w:rsidRPr="00B133D1" w:rsidRDefault="0029274F" w:rsidP="00683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4"/>
                <w:szCs w:val="24"/>
                <w:lang w:eastAsia="ru-RU"/>
              </w:rPr>
            </w:pPr>
            <w:r w:rsidRPr="00B133D1">
              <w:rPr>
                <w:rFonts w:ascii="Times New Roman" w:eastAsia="Times New Roman" w:hAnsi="Times New Roman"/>
                <w:sz w:val="24"/>
                <w:szCs w:val="24"/>
                <w:lang w:eastAsia="ru-RU"/>
              </w:rPr>
              <w:t xml:space="preserve">Заместитель </w:t>
            </w:r>
          </w:p>
          <w:p w14:paraId="063C8DD9" w14:textId="77777777" w:rsidR="0029274F" w:rsidRPr="00B133D1" w:rsidRDefault="0029274F" w:rsidP="00683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4"/>
                <w:szCs w:val="24"/>
                <w:lang w:eastAsia="ru-RU"/>
              </w:rPr>
            </w:pPr>
            <w:r w:rsidRPr="00B133D1">
              <w:rPr>
                <w:rFonts w:ascii="Times New Roman" w:eastAsia="Times New Roman" w:hAnsi="Times New Roman"/>
                <w:sz w:val="24"/>
                <w:szCs w:val="24"/>
                <w:lang w:eastAsia="ru-RU"/>
              </w:rPr>
              <w:t xml:space="preserve">председателя  </w:t>
            </w:r>
          </w:p>
          <w:p w14:paraId="5C1A847D" w14:textId="77777777" w:rsidR="0029274F" w:rsidRPr="00B133D1" w:rsidRDefault="0029274F" w:rsidP="00683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4"/>
                <w:szCs w:val="24"/>
                <w:lang w:eastAsia="ru-RU"/>
              </w:rPr>
            </w:pPr>
            <w:r w:rsidRPr="00B133D1">
              <w:rPr>
                <w:rFonts w:ascii="Times New Roman" w:eastAsia="Times New Roman" w:hAnsi="Times New Roman"/>
                <w:sz w:val="24"/>
                <w:szCs w:val="24"/>
                <w:lang w:eastAsia="ru-RU"/>
              </w:rPr>
              <w:t>комиссии</w:t>
            </w:r>
          </w:p>
        </w:tc>
        <w:tc>
          <w:tcPr>
            <w:tcW w:w="4506" w:type="dxa"/>
          </w:tcPr>
          <w:p w14:paraId="00599445" w14:textId="1429F110" w:rsidR="0029274F" w:rsidRPr="00B133D1" w:rsidRDefault="0007380E" w:rsidP="00683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Директор Крутогоровской средней школы     </w:t>
            </w:r>
          </w:p>
        </w:tc>
        <w:tc>
          <w:tcPr>
            <w:tcW w:w="2393" w:type="dxa"/>
          </w:tcPr>
          <w:p w14:paraId="6D6206DC" w14:textId="77777777" w:rsidR="0007380E" w:rsidRDefault="0007380E" w:rsidP="00683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Журавкова Лидия Ивановна </w:t>
            </w:r>
          </w:p>
          <w:p w14:paraId="0799BAEA" w14:textId="5D0ACE6B" w:rsidR="0029274F" w:rsidRPr="00B133D1" w:rsidRDefault="0029274F" w:rsidP="00683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p>
        </w:tc>
      </w:tr>
      <w:tr w:rsidR="0029274F" w:rsidRPr="00B133D1" w14:paraId="1BFDA640" w14:textId="77777777" w:rsidTr="00683D03">
        <w:tc>
          <w:tcPr>
            <w:tcW w:w="710" w:type="dxa"/>
          </w:tcPr>
          <w:p w14:paraId="4FB90608" w14:textId="77777777" w:rsidR="0029274F" w:rsidRPr="00B133D1" w:rsidRDefault="0029274F" w:rsidP="0029274F">
            <w:pPr>
              <w:pStyle w:val="a6"/>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p>
        </w:tc>
        <w:tc>
          <w:tcPr>
            <w:tcW w:w="2410" w:type="dxa"/>
          </w:tcPr>
          <w:p w14:paraId="08295264" w14:textId="77777777" w:rsidR="0029274F" w:rsidRPr="00B133D1" w:rsidRDefault="0029274F" w:rsidP="00683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Секретарь комиссии</w:t>
            </w:r>
          </w:p>
        </w:tc>
        <w:tc>
          <w:tcPr>
            <w:tcW w:w="4506" w:type="dxa"/>
          </w:tcPr>
          <w:p w14:paraId="344A6A4B" w14:textId="2811AF35" w:rsidR="0029274F" w:rsidRPr="00B133D1" w:rsidRDefault="001F7AD4" w:rsidP="00A86F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Ведущий специалист - эксперт администрации Крутогоровского сельского поселения</w:t>
            </w:r>
          </w:p>
        </w:tc>
        <w:tc>
          <w:tcPr>
            <w:tcW w:w="2393" w:type="dxa"/>
          </w:tcPr>
          <w:p w14:paraId="25DCA048" w14:textId="51304699" w:rsidR="0029274F" w:rsidRPr="00B133D1" w:rsidRDefault="001F7AD4" w:rsidP="00683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Хамкова Варвара Алексеевна</w:t>
            </w:r>
          </w:p>
        </w:tc>
      </w:tr>
      <w:tr w:rsidR="0029274F" w:rsidRPr="00B133D1" w14:paraId="52F5EA39" w14:textId="77777777" w:rsidTr="00683D03">
        <w:tc>
          <w:tcPr>
            <w:tcW w:w="710" w:type="dxa"/>
          </w:tcPr>
          <w:p w14:paraId="6CDFB2A6" w14:textId="77777777" w:rsidR="0029274F" w:rsidRPr="00B133D1" w:rsidRDefault="0029274F" w:rsidP="0029274F">
            <w:pPr>
              <w:pStyle w:val="a6"/>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p>
        </w:tc>
        <w:tc>
          <w:tcPr>
            <w:tcW w:w="2410" w:type="dxa"/>
          </w:tcPr>
          <w:p w14:paraId="5CD57C7E" w14:textId="77777777" w:rsidR="0029274F" w:rsidRPr="00B133D1" w:rsidRDefault="0029274F" w:rsidP="00683D03">
            <w:pPr>
              <w:spacing w:after="0" w:line="240" w:lineRule="auto"/>
              <w:rPr>
                <w:rFonts w:ascii="Times New Roman" w:eastAsia="Times New Roman" w:hAnsi="Times New Roman"/>
                <w:sz w:val="24"/>
                <w:szCs w:val="24"/>
                <w:lang w:eastAsia="ru-RU"/>
              </w:rPr>
            </w:pPr>
            <w:r w:rsidRPr="00B133D1">
              <w:rPr>
                <w:rFonts w:ascii="Times New Roman" w:eastAsia="Times New Roman" w:hAnsi="Times New Roman"/>
                <w:sz w:val="24"/>
                <w:szCs w:val="24"/>
                <w:lang w:eastAsia="ru-RU"/>
              </w:rPr>
              <w:t>Член  комиссии</w:t>
            </w:r>
          </w:p>
        </w:tc>
        <w:tc>
          <w:tcPr>
            <w:tcW w:w="4506" w:type="dxa"/>
          </w:tcPr>
          <w:p w14:paraId="0515E716" w14:textId="6A822F96" w:rsidR="0029274F" w:rsidRPr="00B133D1" w:rsidRDefault="0007380E" w:rsidP="00683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Начальник пожарной части п. Крутогоровский</w:t>
            </w:r>
          </w:p>
        </w:tc>
        <w:tc>
          <w:tcPr>
            <w:tcW w:w="2393" w:type="dxa"/>
          </w:tcPr>
          <w:p w14:paraId="344EED64" w14:textId="352AB338" w:rsidR="0029274F" w:rsidRPr="00B133D1" w:rsidRDefault="0007380E" w:rsidP="00683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Орлов Александр Вадимович</w:t>
            </w:r>
          </w:p>
        </w:tc>
      </w:tr>
      <w:tr w:rsidR="0029274F" w:rsidRPr="00B133D1" w14:paraId="168AB3FE" w14:textId="77777777" w:rsidTr="00683D03">
        <w:tc>
          <w:tcPr>
            <w:tcW w:w="710" w:type="dxa"/>
          </w:tcPr>
          <w:p w14:paraId="3F275ED4" w14:textId="77777777" w:rsidR="0029274F" w:rsidRPr="00B133D1" w:rsidRDefault="0029274F" w:rsidP="0029274F">
            <w:pPr>
              <w:pStyle w:val="a6"/>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p>
        </w:tc>
        <w:tc>
          <w:tcPr>
            <w:tcW w:w="2410" w:type="dxa"/>
          </w:tcPr>
          <w:p w14:paraId="646DC7DA" w14:textId="77777777" w:rsidR="0029274F" w:rsidRPr="00B133D1" w:rsidRDefault="00905781" w:rsidP="00683D03">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Член комиссии</w:t>
            </w:r>
          </w:p>
        </w:tc>
        <w:tc>
          <w:tcPr>
            <w:tcW w:w="4506" w:type="dxa"/>
          </w:tcPr>
          <w:p w14:paraId="6298D20E" w14:textId="4BE438BB" w:rsidR="0029274F" w:rsidRPr="00B133D1" w:rsidRDefault="0007380E" w:rsidP="00683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Директор МКУК «Центр досуга п. Крутогоровский»</w:t>
            </w:r>
          </w:p>
        </w:tc>
        <w:tc>
          <w:tcPr>
            <w:tcW w:w="2393" w:type="dxa"/>
          </w:tcPr>
          <w:p w14:paraId="1BBF5774" w14:textId="19795B83" w:rsidR="0029274F" w:rsidRPr="00B133D1" w:rsidRDefault="0007380E" w:rsidP="00683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Орлова Евгения Анатольевна</w:t>
            </w:r>
          </w:p>
        </w:tc>
      </w:tr>
      <w:tr w:rsidR="0007380E" w:rsidRPr="00B133D1" w14:paraId="2148BA65" w14:textId="77777777" w:rsidTr="00683D03">
        <w:tc>
          <w:tcPr>
            <w:tcW w:w="710" w:type="dxa"/>
          </w:tcPr>
          <w:p w14:paraId="2A228E4B" w14:textId="77777777" w:rsidR="0007380E" w:rsidRPr="00B133D1" w:rsidRDefault="0007380E" w:rsidP="0007380E">
            <w:pPr>
              <w:pStyle w:val="a6"/>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p>
        </w:tc>
        <w:tc>
          <w:tcPr>
            <w:tcW w:w="2410" w:type="dxa"/>
          </w:tcPr>
          <w:p w14:paraId="0AB9AC1D" w14:textId="4900BB05" w:rsidR="0007380E" w:rsidRDefault="0007380E" w:rsidP="0007380E">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Член комиссии</w:t>
            </w:r>
          </w:p>
        </w:tc>
        <w:tc>
          <w:tcPr>
            <w:tcW w:w="4506" w:type="dxa"/>
          </w:tcPr>
          <w:p w14:paraId="100C9859" w14:textId="01987FE0" w:rsidR="0007380E" w:rsidRDefault="0007380E" w:rsidP="00073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sidRPr="00863A56">
              <w:rPr>
                <w:rFonts w:ascii="Times New Roman" w:hAnsi="Times New Roman" w:cs="Times New Roman"/>
                <w:sz w:val="24"/>
                <w:szCs w:val="24"/>
              </w:rPr>
              <w:t>Крутогоровское общесоматическое отделение Государственного бюджетного учреждения здравоохранения Камчатского края «Соболевская районная больница»</w:t>
            </w:r>
          </w:p>
        </w:tc>
        <w:tc>
          <w:tcPr>
            <w:tcW w:w="2393" w:type="dxa"/>
          </w:tcPr>
          <w:p w14:paraId="4E3D5091" w14:textId="15DBC90E" w:rsidR="0007380E" w:rsidRDefault="0007380E" w:rsidP="000738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Симонова Ольга Ивановна</w:t>
            </w:r>
          </w:p>
        </w:tc>
      </w:tr>
    </w:tbl>
    <w:p w14:paraId="6227C940" w14:textId="77777777" w:rsidR="0029274F" w:rsidRDefault="0029274F" w:rsidP="0029274F">
      <w:pPr>
        <w:tabs>
          <w:tab w:val="left" w:pos="1740"/>
        </w:tabs>
        <w:rPr>
          <w:rFonts w:ascii="Times New Roman" w:eastAsia="Times New Roman" w:hAnsi="Times New Roman" w:cs="Times New Roman"/>
          <w:sz w:val="24"/>
          <w:szCs w:val="24"/>
          <w:lang w:eastAsia="ru-RU"/>
        </w:rPr>
      </w:pPr>
    </w:p>
    <w:p w14:paraId="2B607C03" w14:textId="77777777" w:rsidR="0029274F" w:rsidRDefault="0029274F" w:rsidP="0029274F">
      <w:pPr>
        <w:tabs>
          <w:tab w:val="left" w:pos="1740"/>
        </w:tabs>
        <w:rPr>
          <w:rFonts w:ascii="Times New Roman" w:eastAsia="Times New Roman" w:hAnsi="Times New Roman" w:cs="Times New Roman"/>
          <w:sz w:val="24"/>
          <w:szCs w:val="24"/>
          <w:lang w:eastAsia="ru-RU"/>
        </w:rPr>
      </w:pPr>
    </w:p>
    <w:p w14:paraId="2F8237D0" w14:textId="77777777" w:rsidR="0029274F" w:rsidRDefault="0029274F" w:rsidP="0029274F">
      <w:pPr>
        <w:tabs>
          <w:tab w:val="left" w:pos="1740"/>
        </w:tabs>
        <w:rPr>
          <w:rFonts w:ascii="Times New Roman" w:eastAsia="Times New Roman" w:hAnsi="Times New Roman" w:cs="Times New Roman"/>
          <w:sz w:val="24"/>
          <w:szCs w:val="24"/>
          <w:lang w:eastAsia="ru-RU"/>
        </w:rPr>
      </w:pPr>
    </w:p>
    <w:p w14:paraId="31A3ED4C" w14:textId="77777777" w:rsidR="0029274F" w:rsidRDefault="0029274F" w:rsidP="0029274F">
      <w:pPr>
        <w:tabs>
          <w:tab w:val="left" w:pos="1740"/>
        </w:tabs>
        <w:rPr>
          <w:rFonts w:ascii="Times New Roman" w:eastAsia="Times New Roman" w:hAnsi="Times New Roman" w:cs="Times New Roman"/>
          <w:sz w:val="24"/>
          <w:szCs w:val="24"/>
          <w:lang w:eastAsia="ru-RU"/>
        </w:rPr>
      </w:pPr>
    </w:p>
    <w:p w14:paraId="78D34211" w14:textId="77777777" w:rsidR="0029274F" w:rsidRDefault="0029274F" w:rsidP="0029274F">
      <w:pPr>
        <w:tabs>
          <w:tab w:val="left" w:pos="1740"/>
        </w:tabs>
        <w:rPr>
          <w:rFonts w:ascii="Times New Roman" w:eastAsia="Times New Roman" w:hAnsi="Times New Roman" w:cs="Times New Roman"/>
          <w:sz w:val="24"/>
          <w:szCs w:val="24"/>
          <w:lang w:eastAsia="ru-RU"/>
        </w:rPr>
      </w:pPr>
    </w:p>
    <w:p w14:paraId="5B9A6EA0" w14:textId="77777777" w:rsidR="0029274F" w:rsidRDefault="0029274F" w:rsidP="0029274F">
      <w:pPr>
        <w:tabs>
          <w:tab w:val="left" w:pos="1740"/>
        </w:tabs>
        <w:rPr>
          <w:rFonts w:ascii="Times New Roman" w:eastAsia="Times New Roman" w:hAnsi="Times New Roman" w:cs="Times New Roman"/>
          <w:sz w:val="24"/>
          <w:szCs w:val="24"/>
          <w:lang w:eastAsia="ru-RU"/>
        </w:rPr>
      </w:pPr>
    </w:p>
    <w:p w14:paraId="4E92D20E" w14:textId="77777777" w:rsidR="0029274F" w:rsidRDefault="0029274F" w:rsidP="0029274F">
      <w:pPr>
        <w:tabs>
          <w:tab w:val="left" w:pos="1740"/>
        </w:tabs>
        <w:rPr>
          <w:rFonts w:ascii="Times New Roman" w:eastAsia="Times New Roman" w:hAnsi="Times New Roman" w:cs="Times New Roman"/>
          <w:sz w:val="24"/>
          <w:szCs w:val="24"/>
          <w:lang w:eastAsia="ru-RU"/>
        </w:rPr>
      </w:pPr>
    </w:p>
    <w:p w14:paraId="71914C6F" w14:textId="77777777" w:rsidR="0029274F" w:rsidRDefault="0029274F" w:rsidP="0029274F">
      <w:pPr>
        <w:tabs>
          <w:tab w:val="left" w:pos="1740"/>
        </w:tabs>
        <w:rPr>
          <w:rFonts w:ascii="Times New Roman" w:eastAsia="Times New Roman" w:hAnsi="Times New Roman" w:cs="Times New Roman"/>
          <w:sz w:val="24"/>
          <w:szCs w:val="24"/>
          <w:lang w:eastAsia="ru-RU"/>
        </w:rPr>
      </w:pPr>
    </w:p>
    <w:p w14:paraId="6E2E26FF" w14:textId="77777777" w:rsidR="0029274F" w:rsidRDefault="0029274F" w:rsidP="0029274F">
      <w:pPr>
        <w:tabs>
          <w:tab w:val="left" w:pos="1740"/>
        </w:tabs>
        <w:rPr>
          <w:rFonts w:ascii="Times New Roman" w:eastAsia="Times New Roman" w:hAnsi="Times New Roman" w:cs="Times New Roman"/>
          <w:sz w:val="24"/>
          <w:szCs w:val="24"/>
          <w:lang w:eastAsia="ru-RU"/>
        </w:rPr>
      </w:pPr>
    </w:p>
    <w:p w14:paraId="7B9AFB65" w14:textId="77777777" w:rsidR="0029274F" w:rsidRDefault="0029274F" w:rsidP="0029274F">
      <w:pPr>
        <w:tabs>
          <w:tab w:val="left" w:pos="1740"/>
        </w:tabs>
        <w:rPr>
          <w:rFonts w:ascii="Times New Roman" w:eastAsia="Times New Roman" w:hAnsi="Times New Roman" w:cs="Times New Roman"/>
          <w:sz w:val="24"/>
          <w:szCs w:val="24"/>
          <w:lang w:eastAsia="ru-RU"/>
        </w:rPr>
      </w:pPr>
    </w:p>
    <w:p w14:paraId="3BEB1C03" w14:textId="77777777" w:rsidR="0029274F" w:rsidRDefault="0029274F" w:rsidP="001F7AD4">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459E7CD3" w14:textId="77777777" w:rsidR="00850903" w:rsidRPr="00850903" w:rsidRDefault="00850903" w:rsidP="00850903">
      <w:pPr>
        <w:rPr>
          <w:vanish/>
        </w:rPr>
      </w:pPr>
      <w:r w:rsidRPr="00850903">
        <w:rPr>
          <w:vanish/>
        </w:rPr>
        <w:t>Пожалуйста, подождите</w:t>
      </w:r>
    </w:p>
    <w:sectPr w:rsidR="00850903" w:rsidRPr="008509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auto"/>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553013"/>
    <w:multiLevelType w:val="hybridMultilevel"/>
    <w:tmpl w:val="FC8AF8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3801B84"/>
    <w:multiLevelType w:val="hybridMultilevel"/>
    <w:tmpl w:val="63784B34"/>
    <w:lvl w:ilvl="0" w:tplc="88500F5C">
      <w:start w:val="1"/>
      <w:numFmt w:val="decimal"/>
      <w:lvlText w:val="%1."/>
      <w:lvlJc w:val="left"/>
      <w:pPr>
        <w:ind w:left="720" w:hanging="360"/>
      </w:pPr>
      <w:rPr>
        <w:rFonts w:cs="Times New Roman"/>
        <w:sz w:val="28"/>
        <w:szCs w:val="28"/>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903"/>
    <w:rsid w:val="00001D1D"/>
    <w:rsid w:val="00007B21"/>
    <w:rsid w:val="0007380E"/>
    <w:rsid w:val="00180E0D"/>
    <w:rsid w:val="0018492E"/>
    <w:rsid w:val="001F7AD4"/>
    <w:rsid w:val="00211861"/>
    <w:rsid w:val="0029274F"/>
    <w:rsid w:val="003071EF"/>
    <w:rsid w:val="003E406E"/>
    <w:rsid w:val="004060CF"/>
    <w:rsid w:val="00460517"/>
    <w:rsid w:val="004F494D"/>
    <w:rsid w:val="005059DA"/>
    <w:rsid w:val="00526B83"/>
    <w:rsid w:val="00560774"/>
    <w:rsid w:val="005B3DA6"/>
    <w:rsid w:val="005C1716"/>
    <w:rsid w:val="006C19C1"/>
    <w:rsid w:val="00797CE1"/>
    <w:rsid w:val="007C01DF"/>
    <w:rsid w:val="007C0258"/>
    <w:rsid w:val="007C3781"/>
    <w:rsid w:val="007E441E"/>
    <w:rsid w:val="00834DCC"/>
    <w:rsid w:val="00850903"/>
    <w:rsid w:val="00895AE5"/>
    <w:rsid w:val="008A34E6"/>
    <w:rsid w:val="00905781"/>
    <w:rsid w:val="00960E7E"/>
    <w:rsid w:val="009776BF"/>
    <w:rsid w:val="00981A39"/>
    <w:rsid w:val="009D75F2"/>
    <w:rsid w:val="00A86F49"/>
    <w:rsid w:val="00AB456F"/>
    <w:rsid w:val="00AC5339"/>
    <w:rsid w:val="00B026C6"/>
    <w:rsid w:val="00B12A65"/>
    <w:rsid w:val="00B57213"/>
    <w:rsid w:val="00BA5D9A"/>
    <w:rsid w:val="00C614AE"/>
    <w:rsid w:val="00CC6E65"/>
    <w:rsid w:val="00D51615"/>
    <w:rsid w:val="00D606A5"/>
    <w:rsid w:val="00DA13D6"/>
    <w:rsid w:val="00E06145"/>
    <w:rsid w:val="00E81929"/>
    <w:rsid w:val="00F07842"/>
    <w:rsid w:val="00F07B45"/>
    <w:rsid w:val="00F525E0"/>
    <w:rsid w:val="00FA2F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8B80E"/>
  <w15:docId w15:val="{B7CA1F40-6777-4643-8C5C-C77089286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9"/>
    <w:qFormat/>
    <w:rsid w:val="00007B21"/>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C5339"/>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AC5339"/>
    <w:rPr>
      <w:rFonts w:ascii="Segoe UI" w:hAnsi="Segoe UI" w:cs="Segoe UI"/>
      <w:sz w:val="18"/>
      <w:szCs w:val="18"/>
    </w:rPr>
  </w:style>
  <w:style w:type="table" w:styleId="a5">
    <w:name w:val="Table Grid"/>
    <w:basedOn w:val="a1"/>
    <w:uiPriority w:val="59"/>
    <w:rsid w:val="007E44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29274F"/>
    <w:pPr>
      <w:ind w:left="720"/>
      <w:contextualSpacing/>
    </w:pPr>
  </w:style>
  <w:style w:type="character" w:customStyle="1" w:styleId="10">
    <w:name w:val="Заголовок 1 Знак"/>
    <w:basedOn w:val="a0"/>
    <w:link w:val="1"/>
    <w:uiPriority w:val="99"/>
    <w:rsid w:val="00007B21"/>
    <w:rPr>
      <w:rFonts w:ascii="Times New Roman CYR" w:eastAsiaTheme="minorEastAsia" w:hAnsi="Times New Roman CYR" w:cs="Times New Roman CYR"/>
      <w:b/>
      <w:bCs/>
      <w:color w:val="26282F"/>
      <w:sz w:val="24"/>
      <w:szCs w:val="24"/>
      <w:lang w:eastAsia="ru-RU"/>
    </w:rPr>
  </w:style>
  <w:style w:type="character" w:customStyle="1" w:styleId="a7">
    <w:name w:val="Гипертекстовая ссылка"/>
    <w:basedOn w:val="a0"/>
    <w:uiPriority w:val="99"/>
    <w:rsid w:val="00007B21"/>
    <w:rPr>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633087">
      <w:bodyDiv w:val="1"/>
      <w:marLeft w:val="0"/>
      <w:marRight w:val="0"/>
      <w:marTop w:val="0"/>
      <w:marBottom w:val="0"/>
      <w:divBdr>
        <w:top w:val="none" w:sz="0" w:space="0" w:color="auto"/>
        <w:left w:val="none" w:sz="0" w:space="0" w:color="auto"/>
        <w:bottom w:val="none" w:sz="0" w:space="0" w:color="auto"/>
        <w:right w:val="none" w:sz="0" w:space="0" w:color="auto"/>
      </w:divBdr>
    </w:div>
    <w:div w:id="1295984776">
      <w:bodyDiv w:val="1"/>
      <w:marLeft w:val="0"/>
      <w:marRight w:val="0"/>
      <w:marTop w:val="0"/>
      <w:marBottom w:val="0"/>
      <w:divBdr>
        <w:top w:val="none" w:sz="0" w:space="0" w:color="auto"/>
        <w:left w:val="none" w:sz="0" w:space="0" w:color="auto"/>
        <w:bottom w:val="none" w:sz="0" w:space="0" w:color="auto"/>
        <w:right w:val="none" w:sz="0" w:space="0" w:color="auto"/>
      </w:divBdr>
    </w:div>
    <w:div w:id="1518347998">
      <w:bodyDiv w:val="1"/>
      <w:marLeft w:val="0"/>
      <w:marRight w:val="0"/>
      <w:marTop w:val="0"/>
      <w:marBottom w:val="0"/>
      <w:divBdr>
        <w:top w:val="none" w:sz="0" w:space="0" w:color="auto"/>
        <w:left w:val="none" w:sz="0" w:space="0" w:color="auto"/>
        <w:bottom w:val="none" w:sz="0" w:space="0" w:color="auto"/>
        <w:right w:val="none" w:sz="0" w:space="0" w:color="auto"/>
      </w:divBdr>
      <w:divsChild>
        <w:div w:id="968901158">
          <w:marLeft w:val="0"/>
          <w:marRight w:val="0"/>
          <w:marTop w:val="0"/>
          <w:marBottom w:val="0"/>
          <w:divBdr>
            <w:top w:val="none" w:sz="0" w:space="0" w:color="auto"/>
            <w:left w:val="none" w:sz="0" w:space="0" w:color="auto"/>
            <w:bottom w:val="none" w:sz="0" w:space="0" w:color="auto"/>
            <w:right w:val="none" w:sz="0" w:space="0" w:color="auto"/>
          </w:divBdr>
          <w:divsChild>
            <w:div w:id="1873373746">
              <w:marLeft w:val="0"/>
              <w:marRight w:val="0"/>
              <w:marTop w:val="0"/>
              <w:marBottom w:val="0"/>
              <w:divBdr>
                <w:top w:val="none" w:sz="0" w:space="0" w:color="auto"/>
                <w:left w:val="none" w:sz="0" w:space="0" w:color="auto"/>
                <w:bottom w:val="none" w:sz="0" w:space="0" w:color="auto"/>
                <w:right w:val="none" w:sz="0" w:space="0" w:color="auto"/>
              </w:divBdr>
              <w:divsChild>
                <w:div w:id="2099936916">
                  <w:marLeft w:val="0"/>
                  <w:marRight w:val="0"/>
                  <w:marTop w:val="0"/>
                  <w:marBottom w:val="0"/>
                  <w:divBdr>
                    <w:top w:val="none" w:sz="0" w:space="0" w:color="auto"/>
                    <w:left w:val="none" w:sz="0" w:space="0" w:color="auto"/>
                    <w:bottom w:val="none" w:sz="0" w:space="0" w:color="auto"/>
                    <w:right w:val="none" w:sz="0" w:space="0" w:color="auto"/>
                  </w:divBdr>
                  <w:divsChild>
                    <w:div w:id="285897462">
                      <w:marLeft w:val="0"/>
                      <w:marRight w:val="0"/>
                      <w:marTop w:val="0"/>
                      <w:marBottom w:val="0"/>
                      <w:divBdr>
                        <w:top w:val="none" w:sz="0" w:space="0" w:color="auto"/>
                        <w:left w:val="none" w:sz="0" w:space="0" w:color="auto"/>
                        <w:bottom w:val="none" w:sz="0" w:space="0" w:color="auto"/>
                        <w:right w:val="none" w:sz="0" w:space="0" w:color="auto"/>
                      </w:divBdr>
                    </w:div>
                  </w:divsChild>
                </w:div>
                <w:div w:id="79332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internet.garant.ru/document/redirect/7463498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38184-38EF-4BCD-8BD7-0FE244E60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8</Pages>
  <Words>2565</Words>
  <Characters>14622</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admksp1@outlook.com</cp:lastModifiedBy>
  <cp:revision>5</cp:revision>
  <cp:lastPrinted>2019-03-28T00:07:00Z</cp:lastPrinted>
  <dcterms:created xsi:type="dcterms:W3CDTF">2019-04-16T03:26:00Z</dcterms:created>
  <dcterms:modified xsi:type="dcterms:W3CDTF">2022-02-08T21:39:00Z</dcterms:modified>
</cp:coreProperties>
</file>