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УФК по К</w:t>
            </w:r>
            <w:r>
              <w:rPr>
                <w:sz w:val="14"/>
                <w:szCs w:val="14"/>
              </w:rPr>
              <w:t xml:space="preserve">амчатскому краю </w:t>
            </w:r>
            <w:proofErr w:type="spellStart"/>
            <w:r>
              <w:rPr>
                <w:sz w:val="14"/>
                <w:szCs w:val="14"/>
              </w:rPr>
              <w:t>Г.Петропавловск</w:t>
            </w:r>
            <w:proofErr w:type="spellEnd"/>
            <w:r>
              <w:rPr>
                <w:sz w:val="14"/>
                <w:szCs w:val="14"/>
              </w:rPr>
              <w:t>-Камчатский Банка России/ УФК по Камчатскому краю</w:t>
            </w:r>
          </w:p>
        </w:tc>
      </w:tr>
    </w:tbl>
    <w:p w:rsidR="00000000" w:rsidRDefault="00B837FC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F9770B" w:rsidRDefault="00F977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"12" мая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color w:val="000000"/>
                <w:sz w:val="20"/>
                <w:szCs w:val="20"/>
              </w:rPr>
              <w:t xml:space="preserve">40-к </w:t>
            </w:r>
          </w:p>
        </w:tc>
      </w:tr>
    </w:tbl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 создании комиссии по осмотру </w:t>
      </w:r>
      <w:r w:rsidR="00F9770B">
        <w:rPr>
          <w:b/>
          <w:bCs/>
          <w:sz w:val="22"/>
          <w:szCs w:val="22"/>
        </w:rPr>
        <w:t>объектов недвижимости</w:t>
      </w:r>
      <w:r>
        <w:rPr>
          <w:b/>
          <w:bCs/>
          <w:sz w:val="22"/>
          <w:szCs w:val="22"/>
        </w:rPr>
        <w:t xml:space="preserve"> Крутогоровского сельского поселения</w:t>
      </w: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2"/>
          <w:szCs w:val="22"/>
        </w:rPr>
      </w:pPr>
    </w:p>
    <w:p w:rsidR="00000000" w:rsidRDefault="00F977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proofErr w:type="gramStart"/>
      <w:r w:rsidR="00B837FC">
        <w:rPr>
          <w:sz w:val="20"/>
          <w:szCs w:val="20"/>
        </w:rPr>
        <w:t>В соответствии с федеральными законами, № 131-ФЗ "Об общих п</w:t>
      </w:r>
      <w:r w:rsidR="00B837FC">
        <w:rPr>
          <w:sz w:val="20"/>
          <w:szCs w:val="20"/>
        </w:rPr>
        <w:t>ринципах организации местного самоуправления в Российской Федерации",  от 6 октября 2003 г., N 518-ФЗ "О внесении изменений в отдельные законодательные акты Российской Федерации" от 30 декабря 2020 г., Положением от 19 сентября 2017 г. №473 «О порядке спис</w:t>
      </w:r>
      <w:r w:rsidR="00B837FC">
        <w:rPr>
          <w:sz w:val="20"/>
          <w:szCs w:val="20"/>
        </w:rPr>
        <w:t>ания муниципального имущества Соболевского муниципального района Камчатского края,</w:t>
      </w:r>
      <w:proofErr w:type="gramEnd"/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  <w:sz w:val="20"/>
          <w:szCs w:val="20"/>
        </w:rPr>
      </w:pP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ПРИКАЗЫВАЮ:</w:t>
      </w:r>
    </w:p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Создать  комиссию администрации Крутогоровского сельского поселения Соболевского муниципального района Камчатского края по осмотру объектов недвижимости, </w:t>
            </w:r>
            <w:r>
              <w:rPr>
                <w:sz w:val="20"/>
                <w:szCs w:val="20"/>
              </w:rPr>
              <w:t>для принятия решения о снятии с кадастрового учета зданий, сооружений или объектов незавершенного строительства, прекративших свое существование на территории Крутогоровского сельского поселения Соболевского муниципального района Камчатского края, сведения</w:t>
            </w:r>
            <w:r>
              <w:rPr>
                <w:sz w:val="20"/>
                <w:szCs w:val="20"/>
              </w:rPr>
              <w:t xml:space="preserve"> о которых внесены в Единый государственный реестр недвижимости.</w:t>
            </w:r>
            <w:proofErr w:type="gramEnd"/>
          </w:p>
          <w:p w:rsidR="00F9770B" w:rsidRDefault="00F977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</w:p>
          <w:p w:rsidR="00F9770B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Струнина А.В.</w:t>
            </w:r>
            <w:r>
              <w:rPr>
                <w:sz w:val="20"/>
                <w:szCs w:val="20"/>
              </w:rPr>
              <w:tab/>
              <w:t xml:space="preserve">Глава администрации Крутогоровского сельского поселения </w:t>
            </w:r>
          </w:p>
          <w:p w:rsidR="00000000" w:rsidRDefault="00F977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</w:t>
            </w:r>
            <w:r w:rsidR="00B837FC">
              <w:rPr>
                <w:sz w:val="20"/>
                <w:szCs w:val="20"/>
              </w:rPr>
              <w:t>Соболевского муниципального района Камчатского края</w:t>
            </w: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комиссии</w:t>
            </w:r>
            <w:r>
              <w:rPr>
                <w:sz w:val="20"/>
                <w:szCs w:val="20"/>
              </w:rPr>
              <w:tab/>
            </w: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000000" w:rsidRDefault="00F977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Хамкова</w:t>
            </w:r>
            <w:proofErr w:type="spellEnd"/>
            <w:r>
              <w:rPr>
                <w:sz w:val="20"/>
                <w:szCs w:val="20"/>
              </w:rPr>
              <w:t xml:space="preserve"> В.А.</w:t>
            </w:r>
            <w:r>
              <w:rPr>
                <w:sz w:val="20"/>
                <w:szCs w:val="20"/>
              </w:rPr>
              <w:tab/>
              <w:t>В</w:t>
            </w:r>
            <w:r w:rsidR="00B837FC">
              <w:rPr>
                <w:sz w:val="20"/>
                <w:szCs w:val="20"/>
              </w:rPr>
              <w:t>едущий специалист – эксперт админист</w:t>
            </w:r>
            <w:r w:rsidR="00B837FC">
              <w:rPr>
                <w:sz w:val="20"/>
                <w:szCs w:val="20"/>
              </w:rPr>
              <w:t>рации Крутогоровского сельского поселения</w:t>
            </w: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000000" w:rsidRDefault="00F977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Солодухина Н.В.</w:t>
            </w:r>
            <w:r>
              <w:rPr>
                <w:sz w:val="20"/>
                <w:szCs w:val="20"/>
              </w:rPr>
              <w:tab/>
              <w:t>Г</w:t>
            </w:r>
            <w:r w:rsidR="00B837FC">
              <w:rPr>
                <w:sz w:val="20"/>
                <w:szCs w:val="20"/>
              </w:rPr>
              <w:t>лавный бухгалтер администрации Крутогоровского сельского поселения</w:t>
            </w:r>
          </w:p>
          <w:p w:rsidR="00000000" w:rsidRDefault="00F977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Комова</w:t>
            </w:r>
            <w:proofErr w:type="spellEnd"/>
            <w:r>
              <w:rPr>
                <w:sz w:val="20"/>
                <w:szCs w:val="20"/>
              </w:rPr>
              <w:t xml:space="preserve"> В.В. </w:t>
            </w:r>
            <w:r>
              <w:rPr>
                <w:sz w:val="20"/>
                <w:szCs w:val="20"/>
              </w:rPr>
              <w:tab/>
              <w:t>В</w:t>
            </w:r>
            <w:bookmarkStart w:id="0" w:name="_GoBack"/>
            <w:bookmarkEnd w:id="0"/>
            <w:r w:rsidR="00B837FC">
              <w:rPr>
                <w:sz w:val="20"/>
                <w:szCs w:val="20"/>
              </w:rPr>
              <w:t>едущий специалист – эксперт администрации Крутогоровского сельского поселения</w:t>
            </w: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  <w:tr w:rsidR="00000000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Контроль по исполнению настоя</w:t>
            </w:r>
            <w:r>
              <w:rPr>
                <w:sz w:val="20"/>
                <w:szCs w:val="20"/>
              </w:rPr>
              <w:t>щего распоряжения оставляю за собой.</w:t>
            </w:r>
          </w:p>
          <w:p w:rsidR="00000000" w:rsidRDefault="00B837FC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  <w:rPr>
                <w:sz w:val="20"/>
                <w:szCs w:val="20"/>
              </w:rPr>
            </w:pPr>
          </w:p>
        </w:tc>
      </w:tr>
    </w:tbl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B837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B837FC" w:rsidRDefault="00B837F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B837FC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70B"/>
    <w:rsid w:val="00B837FC"/>
    <w:rsid w:val="00F9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2022-05-12T23:35:00Z</cp:lastPrinted>
  <dcterms:created xsi:type="dcterms:W3CDTF">2022-05-12T23:35:00Z</dcterms:created>
  <dcterms:modified xsi:type="dcterms:W3CDTF">2022-05-12T23:35:00Z</dcterms:modified>
</cp:coreProperties>
</file>