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234" w:rsidRPr="00FB112A" w:rsidRDefault="00C74D87" w:rsidP="00C74D87">
      <w:pPr>
        <w:jc w:val="center"/>
        <w:outlineLvl w:val="0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7AEB3698" wp14:editId="2C9A6F9D">
            <wp:extent cx="676275" cy="6762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5234" w:rsidRPr="00C74D87" w:rsidRDefault="00135234" w:rsidP="00135234">
      <w:pPr>
        <w:jc w:val="center"/>
        <w:outlineLvl w:val="0"/>
        <w:rPr>
          <w:b/>
          <w:sz w:val="28"/>
          <w:szCs w:val="28"/>
        </w:rPr>
      </w:pPr>
      <w:r w:rsidRPr="00FB112A">
        <w:rPr>
          <w:b/>
          <w:sz w:val="32"/>
          <w:szCs w:val="32"/>
        </w:rPr>
        <w:t xml:space="preserve"> </w:t>
      </w:r>
      <w:r w:rsidRPr="00C74D87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F70F7" wp14:editId="53AD6EC6">
                <wp:simplePos x="0" y="0"/>
                <wp:positionH relativeFrom="column">
                  <wp:posOffset>-1018540</wp:posOffset>
                </wp:positionH>
                <wp:positionV relativeFrom="paragraph">
                  <wp:posOffset>124460</wp:posOffset>
                </wp:positionV>
                <wp:extent cx="904240" cy="527050"/>
                <wp:effectExtent l="0" t="0" r="10160" b="2540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240" cy="52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234" w:rsidRDefault="00135234" w:rsidP="00135234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80.2pt;margin-top:9.8pt;width:71.2pt;height:4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" strokecolor="white">
                <v:textbox>
                  <w:txbxContent>
                    <w:p w:rsidR="00135234" w:rsidRDefault="00135234" w:rsidP="00135234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5948AD">
        <w:rPr>
          <w:b/>
          <w:sz w:val="28"/>
          <w:szCs w:val="28"/>
        </w:rPr>
        <w:t>АДМИНИСТРАЦИЯ</w:t>
      </w:r>
      <w:r w:rsidR="00C74D87" w:rsidRPr="00C74D87">
        <w:rPr>
          <w:b/>
          <w:sz w:val="28"/>
          <w:szCs w:val="28"/>
        </w:rPr>
        <w:t xml:space="preserve"> КРУТОГОРОВСКОГО</w:t>
      </w:r>
      <w:r w:rsidRPr="00C74D87">
        <w:rPr>
          <w:b/>
          <w:sz w:val="28"/>
          <w:szCs w:val="28"/>
        </w:rPr>
        <w:t xml:space="preserve"> СЕЛЬСКОГО ПОСЕЛЕНИЯ СОБОЛЕВСКОГО МУНИЦИПАЛЬНОГО РАЙОНА </w:t>
      </w:r>
    </w:p>
    <w:p w:rsidR="00135234" w:rsidRPr="00C74D87" w:rsidRDefault="00135234" w:rsidP="00135234">
      <w:pPr>
        <w:pBdr>
          <w:bottom w:val="single" w:sz="6" w:space="1" w:color="auto"/>
        </w:pBdr>
        <w:jc w:val="center"/>
        <w:outlineLvl w:val="0"/>
        <w:rPr>
          <w:b/>
          <w:sz w:val="28"/>
          <w:szCs w:val="28"/>
        </w:rPr>
      </w:pPr>
      <w:r w:rsidRPr="00C74D87">
        <w:rPr>
          <w:b/>
          <w:sz w:val="28"/>
          <w:szCs w:val="28"/>
        </w:rPr>
        <w:t>КАМЧАТСКОГО КРАЯ</w:t>
      </w:r>
    </w:p>
    <w:p w:rsidR="00C74D87" w:rsidRDefault="00C74D87" w:rsidP="00135234">
      <w:pPr>
        <w:jc w:val="center"/>
        <w:outlineLvl w:val="0"/>
        <w:rPr>
          <w:sz w:val="28"/>
          <w:szCs w:val="28"/>
        </w:rPr>
      </w:pPr>
    </w:p>
    <w:p w:rsidR="00135234" w:rsidRPr="00C74D87" w:rsidRDefault="00C74D87" w:rsidP="00135234">
      <w:pPr>
        <w:jc w:val="center"/>
        <w:outlineLvl w:val="0"/>
        <w:rPr>
          <w:b/>
          <w:sz w:val="26"/>
          <w:szCs w:val="26"/>
        </w:rPr>
      </w:pPr>
      <w:r w:rsidRPr="00C74D87">
        <w:rPr>
          <w:b/>
          <w:sz w:val="26"/>
          <w:szCs w:val="26"/>
        </w:rPr>
        <w:t>ПОСТАНОВЛЕНИЕ</w:t>
      </w:r>
    </w:p>
    <w:p w:rsidR="00C74D87" w:rsidRPr="00C74D87" w:rsidRDefault="00C74D87" w:rsidP="00135234">
      <w:pPr>
        <w:jc w:val="center"/>
        <w:outlineLvl w:val="0"/>
        <w:rPr>
          <w:b/>
          <w:sz w:val="28"/>
          <w:szCs w:val="28"/>
        </w:rPr>
      </w:pPr>
    </w:p>
    <w:p w:rsidR="00C74D87" w:rsidRPr="00C74D87" w:rsidRDefault="00C74D87" w:rsidP="00135234">
      <w:pPr>
        <w:jc w:val="center"/>
        <w:outlineLvl w:val="0"/>
        <w:rPr>
          <w:b/>
          <w:sz w:val="26"/>
          <w:szCs w:val="26"/>
        </w:rPr>
      </w:pPr>
      <w:r w:rsidRPr="00C74D87">
        <w:rPr>
          <w:b/>
          <w:sz w:val="26"/>
          <w:szCs w:val="26"/>
        </w:rPr>
        <w:t>АДМИНИСТРАЦИИ КРУТОГОРОВСКОГО СЕЛЬСКОГО ПОСЕЛЕНИЯ</w:t>
      </w:r>
    </w:p>
    <w:p w:rsidR="00C74D87" w:rsidRPr="00FB112A" w:rsidRDefault="00C74D87" w:rsidP="00135234">
      <w:pPr>
        <w:jc w:val="center"/>
        <w:outlineLvl w:val="0"/>
        <w:rPr>
          <w:sz w:val="28"/>
          <w:szCs w:val="28"/>
        </w:rPr>
      </w:pPr>
    </w:p>
    <w:p w:rsidR="00135234" w:rsidRPr="00FB112A" w:rsidRDefault="00135234" w:rsidP="00135234">
      <w:pPr>
        <w:rPr>
          <w:color w:val="000000"/>
          <w:sz w:val="28"/>
          <w:szCs w:val="28"/>
        </w:rPr>
      </w:pPr>
      <w:r w:rsidRPr="00FC58BF">
        <w:rPr>
          <w:color w:val="000000"/>
          <w:sz w:val="28"/>
          <w:szCs w:val="28"/>
        </w:rPr>
        <w:t xml:space="preserve">от </w:t>
      </w:r>
      <w:r w:rsidR="00C74D87">
        <w:rPr>
          <w:color w:val="000000"/>
          <w:sz w:val="28"/>
          <w:szCs w:val="28"/>
        </w:rPr>
        <w:t>«28</w:t>
      </w:r>
      <w:r w:rsidRPr="00FB112A">
        <w:rPr>
          <w:color w:val="000000"/>
          <w:sz w:val="28"/>
          <w:szCs w:val="28"/>
        </w:rPr>
        <w:t xml:space="preserve">» </w:t>
      </w:r>
      <w:r w:rsidR="00C74D87">
        <w:rPr>
          <w:color w:val="000000"/>
          <w:sz w:val="28"/>
          <w:szCs w:val="28"/>
        </w:rPr>
        <w:t>сентября</w:t>
      </w:r>
      <w:r>
        <w:rPr>
          <w:color w:val="000000"/>
          <w:sz w:val="28"/>
          <w:szCs w:val="28"/>
        </w:rPr>
        <w:t xml:space="preserve"> 2022 года</w:t>
      </w:r>
      <w:r w:rsidRPr="00FB112A">
        <w:rPr>
          <w:color w:val="000000"/>
          <w:sz w:val="28"/>
          <w:szCs w:val="28"/>
        </w:rPr>
        <w:tab/>
      </w:r>
      <w:r w:rsidRPr="00FB112A">
        <w:rPr>
          <w:color w:val="000000"/>
          <w:sz w:val="28"/>
          <w:szCs w:val="28"/>
        </w:rPr>
        <w:tab/>
        <w:t xml:space="preserve">                                 </w:t>
      </w:r>
      <w:r w:rsidR="001F332D">
        <w:rPr>
          <w:color w:val="000000"/>
          <w:sz w:val="28"/>
          <w:szCs w:val="28"/>
        </w:rPr>
        <w:t xml:space="preserve">                              </w:t>
      </w:r>
      <w:r w:rsidRPr="00FB112A">
        <w:rPr>
          <w:color w:val="000000"/>
          <w:sz w:val="28"/>
          <w:szCs w:val="28"/>
        </w:rPr>
        <w:t xml:space="preserve"> №</w:t>
      </w:r>
      <w:r w:rsidR="001F332D">
        <w:rPr>
          <w:color w:val="000000"/>
          <w:sz w:val="28"/>
          <w:szCs w:val="28"/>
        </w:rPr>
        <w:t xml:space="preserve"> 99</w:t>
      </w:r>
    </w:p>
    <w:p w:rsidR="00135234" w:rsidRPr="00FB112A" w:rsidRDefault="00C74D87" w:rsidP="0013523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п. Крутогоровский</w:t>
      </w:r>
      <w:r w:rsidR="00135234" w:rsidRPr="00FB112A">
        <w:rPr>
          <w:color w:val="000000"/>
          <w:sz w:val="28"/>
          <w:szCs w:val="28"/>
        </w:rPr>
        <w:t xml:space="preserve">, Соболевский район </w:t>
      </w:r>
    </w:p>
    <w:p w:rsidR="00135234" w:rsidRDefault="00135234" w:rsidP="00135234">
      <w:pPr>
        <w:spacing w:line="302" w:lineRule="exact"/>
        <w:ind w:left="100" w:firstLine="620"/>
        <w:jc w:val="both"/>
        <w:rPr>
          <w:color w:val="000000"/>
          <w:sz w:val="28"/>
          <w:szCs w:val="28"/>
        </w:rPr>
      </w:pPr>
    </w:p>
    <w:p w:rsidR="00135234" w:rsidRDefault="00135234" w:rsidP="00135234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600EDA">
        <w:rPr>
          <w:b/>
          <w:bCs/>
          <w:sz w:val="28"/>
          <w:szCs w:val="28"/>
        </w:rPr>
        <w:t>«О</w:t>
      </w:r>
      <w:r>
        <w:rPr>
          <w:b/>
          <w:bCs/>
          <w:sz w:val="28"/>
          <w:szCs w:val="28"/>
        </w:rPr>
        <w:t xml:space="preserve">б утверждении Положения </w:t>
      </w:r>
    </w:p>
    <w:p w:rsidR="00135234" w:rsidRDefault="00135234" w:rsidP="00135234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порядке содержания </w:t>
      </w:r>
    </w:p>
    <w:p w:rsidR="00135234" w:rsidRDefault="00135234" w:rsidP="00135234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мест захоронения на территории </w:t>
      </w:r>
    </w:p>
    <w:p w:rsidR="00135234" w:rsidRDefault="00FE114D" w:rsidP="00135234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Крутогоровского</w:t>
      </w:r>
      <w:r w:rsidR="00135234">
        <w:rPr>
          <w:b/>
          <w:bCs/>
          <w:sz w:val="28"/>
          <w:szCs w:val="28"/>
        </w:rPr>
        <w:t xml:space="preserve"> сельского поселения»</w:t>
      </w:r>
    </w:p>
    <w:p w:rsidR="00135234" w:rsidRDefault="00135234" w:rsidP="00135234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135234" w:rsidRDefault="00135234" w:rsidP="0013523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35234">
        <w:rPr>
          <w:bCs/>
          <w:sz w:val="28"/>
          <w:szCs w:val="28"/>
        </w:rPr>
        <w:tab/>
        <w:t>В целях реализации</w:t>
      </w:r>
      <w:r w:rsidR="00B82E3E" w:rsidRPr="00B82E3E">
        <w:rPr>
          <w:sz w:val="28"/>
          <w:szCs w:val="28"/>
        </w:rPr>
        <w:t xml:space="preserve"> </w:t>
      </w:r>
      <w:r w:rsidR="00B82E3E">
        <w:rPr>
          <w:sz w:val="28"/>
          <w:szCs w:val="28"/>
        </w:rPr>
        <w:t>пункта 3 статьи 1 Федерального закона от 12.01.1996 №8-ФЗ «О погребении и похоронном деле»,</w:t>
      </w:r>
      <w:r w:rsidRPr="00135234">
        <w:rPr>
          <w:bCs/>
          <w:sz w:val="28"/>
          <w:szCs w:val="28"/>
        </w:rPr>
        <w:t xml:space="preserve"> </w:t>
      </w:r>
      <w:r w:rsidR="0097614A">
        <w:rPr>
          <w:bCs/>
          <w:sz w:val="28"/>
          <w:szCs w:val="28"/>
        </w:rPr>
        <w:t xml:space="preserve">пункта 15 статьи 3 </w:t>
      </w:r>
      <w:r w:rsidR="0097614A">
        <w:rPr>
          <w:sz w:val="28"/>
          <w:szCs w:val="28"/>
        </w:rPr>
        <w:t>Закона Камчатского края от 01.07.2014 №472 «О закреплении отдельных вопросов местного значения городских поселений за сельскими поселениями в Камчатском крае»</w:t>
      </w:r>
      <w:r w:rsidR="00C74D87">
        <w:rPr>
          <w:sz w:val="28"/>
          <w:szCs w:val="28"/>
        </w:rPr>
        <w:t>,  на основании Устава Крутогоровского</w:t>
      </w:r>
      <w:r w:rsidR="0097614A">
        <w:rPr>
          <w:sz w:val="28"/>
          <w:szCs w:val="28"/>
        </w:rPr>
        <w:t xml:space="preserve"> сельского поселения</w:t>
      </w:r>
    </w:p>
    <w:p w:rsidR="0097614A" w:rsidRDefault="0097614A" w:rsidP="0013523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7614A" w:rsidRDefault="0097614A" w:rsidP="0013523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7614A">
        <w:rPr>
          <w:b/>
          <w:sz w:val="28"/>
          <w:szCs w:val="28"/>
        </w:rPr>
        <w:t>АДМИНИСТРАЦИЯ</w:t>
      </w:r>
      <w:r>
        <w:rPr>
          <w:sz w:val="28"/>
          <w:szCs w:val="28"/>
        </w:rPr>
        <w:t xml:space="preserve"> ПОСТАНОВЛЯЕТ:</w:t>
      </w:r>
    </w:p>
    <w:p w:rsidR="0097614A" w:rsidRDefault="0097614A" w:rsidP="0013523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7614A" w:rsidRDefault="0097614A" w:rsidP="0097614A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Положение о порядке содержания мест зах</w:t>
      </w:r>
      <w:r w:rsidR="00C74D87">
        <w:rPr>
          <w:bCs/>
          <w:sz w:val="28"/>
          <w:szCs w:val="28"/>
        </w:rPr>
        <w:t>оронения на территории Крутогоровского</w:t>
      </w:r>
      <w:r>
        <w:rPr>
          <w:bCs/>
          <w:sz w:val="28"/>
          <w:szCs w:val="28"/>
        </w:rPr>
        <w:t xml:space="preserve"> сельского поселения.</w:t>
      </w:r>
    </w:p>
    <w:p w:rsidR="0097614A" w:rsidRDefault="0097614A" w:rsidP="0097614A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Настоящее постановление вступает в силу через 10 дней после его официального опубликования (обнародования).</w:t>
      </w:r>
    </w:p>
    <w:p w:rsidR="0097614A" w:rsidRDefault="0097614A" w:rsidP="0097614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7614A" w:rsidRDefault="0097614A" w:rsidP="0097614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7614A" w:rsidRDefault="0097614A" w:rsidP="0097614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7614A" w:rsidRPr="0097614A" w:rsidRDefault="00C74D87" w:rsidP="0097614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 Крутогоровского</w:t>
      </w:r>
      <w:r w:rsidR="0097614A">
        <w:rPr>
          <w:bCs/>
          <w:sz w:val="28"/>
          <w:szCs w:val="28"/>
        </w:rPr>
        <w:t xml:space="preserve"> сельского поселения                  </w:t>
      </w:r>
      <w:r>
        <w:rPr>
          <w:bCs/>
          <w:sz w:val="28"/>
          <w:szCs w:val="28"/>
        </w:rPr>
        <w:t xml:space="preserve">          </w:t>
      </w:r>
      <w:r w:rsidR="0097614A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А.В.Струнина</w:t>
      </w:r>
      <w:proofErr w:type="spellEnd"/>
      <w:r w:rsidR="0097614A">
        <w:rPr>
          <w:bCs/>
          <w:sz w:val="28"/>
          <w:szCs w:val="28"/>
        </w:rPr>
        <w:t xml:space="preserve">          </w:t>
      </w:r>
      <w:r>
        <w:rPr>
          <w:bCs/>
          <w:sz w:val="28"/>
          <w:szCs w:val="28"/>
        </w:rPr>
        <w:t xml:space="preserve">        </w:t>
      </w:r>
      <w:r w:rsidR="0097614A">
        <w:rPr>
          <w:bCs/>
          <w:sz w:val="28"/>
          <w:szCs w:val="28"/>
        </w:rPr>
        <w:t xml:space="preserve">  </w:t>
      </w:r>
    </w:p>
    <w:p w:rsidR="00135234" w:rsidRDefault="00135234" w:rsidP="00135234">
      <w:pPr>
        <w:rPr>
          <w:b/>
          <w:bCs/>
          <w:sz w:val="28"/>
          <w:szCs w:val="28"/>
        </w:rPr>
      </w:pPr>
    </w:p>
    <w:p w:rsidR="0097614A" w:rsidRDefault="0097614A" w:rsidP="00135234">
      <w:pPr>
        <w:rPr>
          <w:b/>
          <w:bCs/>
          <w:sz w:val="28"/>
          <w:szCs w:val="28"/>
        </w:rPr>
      </w:pPr>
    </w:p>
    <w:p w:rsidR="0097614A" w:rsidRDefault="0097614A" w:rsidP="00135234">
      <w:pPr>
        <w:rPr>
          <w:b/>
          <w:bCs/>
          <w:sz w:val="28"/>
          <w:szCs w:val="28"/>
        </w:rPr>
      </w:pPr>
    </w:p>
    <w:p w:rsidR="0097614A" w:rsidRDefault="0097614A" w:rsidP="00135234">
      <w:pPr>
        <w:rPr>
          <w:b/>
          <w:bCs/>
          <w:sz w:val="28"/>
          <w:szCs w:val="28"/>
        </w:rPr>
      </w:pPr>
    </w:p>
    <w:p w:rsidR="0097614A" w:rsidRDefault="0097614A" w:rsidP="00135234">
      <w:pPr>
        <w:rPr>
          <w:b/>
          <w:bCs/>
          <w:sz w:val="28"/>
          <w:szCs w:val="28"/>
        </w:rPr>
      </w:pPr>
    </w:p>
    <w:p w:rsidR="0097614A" w:rsidRDefault="0097614A" w:rsidP="00135234">
      <w:pPr>
        <w:rPr>
          <w:b/>
          <w:bCs/>
          <w:sz w:val="28"/>
          <w:szCs w:val="28"/>
        </w:rPr>
      </w:pPr>
    </w:p>
    <w:p w:rsidR="0097614A" w:rsidRDefault="0097614A" w:rsidP="00135234">
      <w:pPr>
        <w:rPr>
          <w:b/>
          <w:bCs/>
          <w:sz w:val="28"/>
          <w:szCs w:val="28"/>
        </w:rPr>
      </w:pPr>
    </w:p>
    <w:p w:rsidR="0097614A" w:rsidRDefault="0097614A" w:rsidP="00135234">
      <w:pPr>
        <w:rPr>
          <w:b/>
          <w:bCs/>
          <w:sz w:val="28"/>
          <w:szCs w:val="28"/>
        </w:rPr>
      </w:pPr>
    </w:p>
    <w:p w:rsidR="0097614A" w:rsidRDefault="0097614A" w:rsidP="00135234">
      <w:pPr>
        <w:rPr>
          <w:b/>
          <w:bCs/>
          <w:sz w:val="28"/>
          <w:szCs w:val="28"/>
        </w:rPr>
      </w:pPr>
    </w:p>
    <w:p w:rsidR="0097614A" w:rsidRDefault="0097614A" w:rsidP="0097614A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</w:t>
      </w:r>
    </w:p>
    <w:p w:rsidR="0097614A" w:rsidRDefault="0097614A" w:rsidP="0097614A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к постановлению администрации</w:t>
      </w:r>
    </w:p>
    <w:p w:rsidR="0097614A" w:rsidRDefault="00C74D87" w:rsidP="0097614A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Крутогоровского</w:t>
      </w:r>
      <w:r w:rsidR="0097614A">
        <w:rPr>
          <w:bCs/>
          <w:sz w:val="28"/>
          <w:szCs w:val="28"/>
        </w:rPr>
        <w:t xml:space="preserve"> сельского поселения </w:t>
      </w:r>
    </w:p>
    <w:p w:rsidR="0097614A" w:rsidRDefault="00C74D87" w:rsidP="0097614A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от 28.09</w:t>
      </w:r>
      <w:r w:rsidR="00FE114D">
        <w:rPr>
          <w:bCs/>
          <w:sz w:val="28"/>
          <w:szCs w:val="28"/>
        </w:rPr>
        <w:t>.2022 №99</w:t>
      </w:r>
      <w:bookmarkStart w:id="0" w:name="_GoBack"/>
      <w:bookmarkEnd w:id="0"/>
    </w:p>
    <w:p w:rsidR="0097614A" w:rsidRDefault="0097614A" w:rsidP="0097614A">
      <w:pPr>
        <w:jc w:val="right"/>
        <w:rPr>
          <w:bCs/>
          <w:sz w:val="28"/>
          <w:szCs w:val="28"/>
        </w:rPr>
      </w:pPr>
    </w:p>
    <w:p w:rsidR="0097614A" w:rsidRPr="0097614A" w:rsidRDefault="0097614A" w:rsidP="0097614A">
      <w:pPr>
        <w:jc w:val="center"/>
        <w:rPr>
          <w:b/>
          <w:bCs/>
          <w:sz w:val="28"/>
          <w:szCs w:val="28"/>
        </w:rPr>
      </w:pPr>
      <w:r w:rsidRPr="0097614A">
        <w:rPr>
          <w:b/>
          <w:bCs/>
          <w:sz w:val="28"/>
          <w:szCs w:val="28"/>
        </w:rPr>
        <w:t>ПОЛОЖЕНИЕ</w:t>
      </w:r>
    </w:p>
    <w:p w:rsidR="0097614A" w:rsidRDefault="0097614A" w:rsidP="0097614A">
      <w:pPr>
        <w:jc w:val="center"/>
        <w:rPr>
          <w:b/>
          <w:bCs/>
          <w:sz w:val="28"/>
          <w:szCs w:val="28"/>
        </w:rPr>
      </w:pPr>
      <w:r w:rsidRPr="0097614A">
        <w:rPr>
          <w:b/>
          <w:bCs/>
          <w:sz w:val="28"/>
          <w:szCs w:val="28"/>
        </w:rPr>
        <w:t xml:space="preserve">о порядке содержания мест захоронения на территории </w:t>
      </w:r>
    </w:p>
    <w:p w:rsidR="0097614A" w:rsidRDefault="00C74D87" w:rsidP="0097614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Крутогоровского</w:t>
      </w:r>
      <w:r w:rsidR="0097614A" w:rsidRPr="0097614A">
        <w:rPr>
          <w:b/>
          <w:bCs/>
          <w:sz w:val="28"/>
          <w:szCs w:val="28"/>
        </w:rPr>
        <w:t xml:space="preserve"> сельского поселения</w:t>
      </w:r>
    </w:p>
    <w:p w:rsidR="0097614A" w:rsidRDefault="0097614A" w:rsidP="0097614A">
      <w:pPr>
        <w:jc w:val="center"/>
        <w:rPr>
          <w:b/>
          <w:bCs/>
          <w:sz w:val="28"/>
          <w:szCs w:val="28"/>
        </w:rPr>
      </w:pPr>
    </w:p>
    <w:p w:rsidR="00B82E3E" w:rsidRPr="00B82E3E" w:rsidRDefault="00B82E3E" w:rsidP="00B82E3E">
      <w:pPr>
        <w:jc w:val="center"/>
        <w:rPr>
          <w:bCs/>
          <w:sz w:val="28"/>
          <w:szCs w:val="28"/>
        </w:rPr>
      </w:pPr>
      <w:r w:rsidRPr="00B82E3E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 xml:space="preserve"> </w:t>
      </w:r>
      <w:r w:rsidRPr="00B82E3E">
        <w:rPr>
          <w:bCs/>
          <w:sz w:val="28"/>
          <w:szCs w:val="28"/>
        </w:rPr>
        <w:t>Общие положения</w:t>
      </w:r>
    </w:p>
    <w:p w:rsidR="00B82E3E" w:rsidRPr="00B82E3E" w:rsidRDefault="00B82E3E" w:rsidP="00B82E3E"/>
    <w:p w:rsidR="0097614A" w:rsidRPr="00B82E3E" w:rsidRDefault="00B82E3E" w:rsidP="00B82E3E">
      <w:pPr>
        <w:ind w:firstLine="708"/>
        <w:jc w:val="both"/>
        <w:rPr>
          <w:sz w:val="28"/>
          <w:szCs w:val="28"/>
        </w:rPr>
      </w:pPr>
      <w:r w:rsidRPr="00B82E3E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.1. </w:t>
      </w:r>
      <w:proofErr w:type="gramStart"/>
      <w:r w:rsidRPr="00B82E3E">
        <w:rPr>
          <w:bCs/>
          <w:sz w:val="28"/>
          <w:szCs w:val="28"/>
        </w:rPr>
        <w:t xml:space="preserve">Настоящее Положение разработано в соответствии с Конституцией Российской Федерации, Гражданским кодексом Российской Федерации, Федеральным законом от 06.10.2003 №131-ФЗ «Об общих принципах организации местного самоуправления в Российской Федерации», </w:t>
      </w:r>
      <w:r w:rsidRPr="00B82E3E">
        <w:rPr>
          <w:sz w:val="28"/>
          <w:szCs w:val="28"/>
        </w:rPr>
        <w:t>Федерального закона от 12.01.1996 №8-ФЗ «О погребении и похоронном деле»,</w:t>
      </w:r>
      <w:r w:rsidRPr="00B82E3E">
        <w:rPr>
          <w:bCs/>
          <w:sz w:val="28"/>
          <w:szCs w:val="28"/>
        </w:rPr>
        <w:t xml:space="preserve"> пункта 15 статьи 3 </w:t>
      </w:r>
      <w:r w:rsidRPr="00B82E3E">
        <w:rPr>
          <w:sz w:val="28"/>
          <w:szCs w:val="28"/>
        </w:rPr>
        <w:t>Закона Камчатского края от 01.07.2014 №472 «О закреплении отдельных вопросов местного значения городских поселений за сельскими поселениями в Камчатском</w:t>
      </w:r>
      <w:proofErr w:type="gramEnd"/>
      <w:r w:rsidRPr="00B82E3E">
        <w:rPr>
          <w:sz w:val="28"/>
          <w:szCs w:val="28"/>
        </w:rPr>
        <w:t xml:space="preserve"> </w:t>
      </w:r>
      <w:proofErr w:type="gramStart"/>
      <w:r w:rsidRPr="00B82E3E">
        <w:rPr>
          <w:sz w:val="28"/>
          <w:szCs w:val="28"/>
        </w:rPr>
        <w:t>крае</w:t>
      </w:r>
      <w:proofErr w:type="gramEnd"/>
      <w:r w:rsidRPr="00B82E3E">
        <w:rPr>
          <w:sz w:val="28"/>
          <w:szCs w:val="28"/>
        </w:rPr>
        <w:t>»,  Ус</w:t>
      </w:r>
      <w:r w:rsidR="00C74D87">
        <w:rPr>
          <w:sz w:val="28"/>
          <w:szCs w:val="28"/>
        </w:rPr>
        <w:t>тавом Крутогоровского</w:t>
      </w:r>
      <w:r w:rsidRPr="00B82E3E">
        <w:rPr>
          <w:sz w:val="28"/>
          <w:szCs w:val="28"/>
        </w:rPr>
        <w:t xml:space="preserve"> сельского поселения и устанавливает порядок содержания мест зах</w:t>
      </w:r>
      <w:r w:rsidR="00C74D87">
        <w:rPr>
          <w:sz w:val="28"/>
          <w:szCs w:val="28"/>
        </w:rPr>
        <w:t>оронения на территории Крутогоровского</w:t>
      </w:r>
      <w:r w:rsidRPr="00B82E3E">
        <w:rPr>
          <w:sz w:val="28"/>
          <w:szCs w:val="28"/>
        </w:rPr>
        <w:t xml:space="preserve"> сельского поселения.</w:t>
      </w:r>
    </w:p>
    <w:p w:rsidR="00B82E3E" w:rsidRPr="00B82E3E" w:rsidRDefault="00B82E3E" w:rsidP="00B82E3E">
      <w:pPr>
        <w:jc w:val="both"/>
        <w:rPr>
          <w:sz w:val="28"/>
          <w:szCs w:val="28"/>
        </w:rPr>
      </w:pPr>
      <w:r>
        <w:tab/>
      </w:r>
      <w:r w:rsidRPr="00B82E3E">
        <w:rPr>
          <w:sz w:val="28"/>
          <w:szCs w:val="28"/>
        </w:rPr>
        <w:t>1.2. Места захоронения (кладбища) я</w:t>
      </w:r>
      <w:r w:rsidR="00C74D87">
        <w:rPr>
          <w:sz w:val="28"/>
          <w:szCs w:val="28"/>
        </w:rPr>
        <w:t>вляются собственностью Крутогоровского</w:t>
      </w:r>
      <w:r w:rsidRPr="00B82E3E">
        <w:rPr>
          <w:sz w:val="28"/>
          <w:szCs w:val="28"/>
        </w:rPr>
        <w:t xml:space="preserve"> сельского поселения.</w:t>
      </w:r>
    </w:p>
    <w:p w:rsidR="00FF0ED2" w:rsidRDefault="00FF0ED2" w:rsidP="00B82E3E">
      <w:pPr>
        <w:jc w:val="both"/>
        <w:rPr>
          <w:sz w:val="28"/>
          <w:szCs w:val="28"/>
        </w:rPr>
      </w:pPr>
    </w:p>
    <w:p w:rsidR="00B82E3E" w:rsidRPr="00B82E3E" w:rsidRDefault="00B82E3E" w:rsidP="00B82E3E">
      <w:pPr>
        <w:jc w:val="center"/>
        <w:rPr>
          <w:sz w:val="28"/>
          <w:szCs w:val="28"/>
        </w:rPr>
      </w:pPr>
      <w:r w:rsidRPr="00B82E3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B82E3E">
        <w:rPr>
          <w:sz w:val="28"/>
          <w:szCs w:val="28"/>
        </w:rPr>
        <w:t>Порядок захоронения и установки надмогильных сооружений</w:t>
      </w:r>
    </w:p>
    <w:p w:rsidR="00B82E3E" w:rsidRDefault="00B82E3E" w:rsidP="00B82E3E"/>
    <w:p w:rsidR="00B82E3E" w:rsidRPr="00B82E3E" w:rsidRDefault="00B82E3E" w:rsidP="00B82E3E">
      <w:pPr>
        <w:jc w:val="both"/>
        <w:rPr>
          <w:sz w:val="28"/>
          <w:szCs w:val="28"/>
        </w:rPr>
      </w:pPr>
      <w:r w:rsidRPr="00B82E3E">
        <w:rPr>
          <w:sz w:val="28"/>
          <w:szCs w:val="28"/>
        </w:rPr>
        <w:tab/>
        <w:t>2.1. При отсутствии специализированной службы по решению вопросов захоронения и содержания мест захоронения такие функции исполняют уполномоченный лица, назначаем</w:t>
      </w:r>
      <w:r w:rsidR="00C74D87">
        <w:rPr>
          <w:sz w:val="28"/>
          <w:szCs w:val="28"/>
        </w:rPr>
        <w:t>ые распоряжением Главы Крутогоровского</w:t>
      </w:r>
      <w:r w:rsidRPr="00B82E3E">
        <w:rPr>
          <w:sz w:val="28"/>
          <w:szCs w:val="28"/>
        </w:rPr>
        <w:t xml:space="preserve"> сельского поселения.</w:t>
      </w:r>
    </w:p>
    <w:p w:rsidR="00B82E3E" w:rsidRDefault="00B82E3E" w:rsidP="00B82E3E">
      <w:pPr>
        <w:jc w:val="both"/>
        <w:rPr>
          <w:sz w:val="28"/>
          <w:szCs w:val="28"/>
        </w:rPr>
      </w:pPr>
      <w:r w:rsidRPr="00B82E3E">
        <w:rPr>
          <w:sz w:val="28"/>
          <w:szCs w:val="28"/>
        </w:rPr>
        <w:tab/>
        <w:t xml:space="preserve">2.2. </w:t>
      </w:r>
      <w:r>
        <w:rPr>
          <w:sz w:val="28"/>
          <w:szCs w:val="28"/>
        </w:rPr>
        <w:t xml:space="preserve">Погребение </w:t>
      </w:r>
      <w:proofErr w:type="gramStart"/>
      <w:r>
        <w:rPr>
          <w:sz w:val="28"/>
          <w:szCs w:val="28"/>
        </w:rPr>
        <w:t>умершего</w:t>
      </w:r>
      <w:proofErr w:type="gramEnd"/>
      <w:r>
        <w:rPr>
          <w:sz w:val="28"/>
          <w:szCs w:val="28"/>
        </w:rPr>
        <w:t xml:space="preserve"> производится в соответствии с санитарными нормами и правилами.</w:t>
      </w:r>
    </w:p>
    <w:p w:rsidR="00B82E3E" w:rsidRDefault="00B82E3E" w:rsidP="00B82E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2.3. Разрешение на погребение оформляется уполномоченн</w:t>
      </w:r>
      <w:r w:rsidR="00C74D87">
        <w:rPr>
          <w:sz w:val="28"/>
          <w:szCs w:val="28"/>
        </w:rPr>
        <w:t>ым лицом администрации Крутогоровского</w:t>
      </w:r>
      <w:r>
        <w:rPr>
          <w:sz w:val="28"/>
          <w:szCs w:val="28"/>
        </w:rPr>
        <w:t xml:space="preserve"> сельского поселения не менее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чем за сутки до захоронения. Время захоронения по согласованию с заказчиком устанавливается при оформлении заказа.</w:t>
      </w:r>
    </w:p>
    <w:p w:rsidR="00B82E3E" w:rsidRDefault="00B82E3E" w:rsidP="00B82E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2.4. Лицам, проводящим погребение, бесплатно предоставляется участок для устройства могилы и надмогильных сооружений. По просьбе лиц, проводящих погребение, могут предоставляться участки для родовых или семейных захоронений</w:t>
      </w:r>
      <w:r w:rsidR="006A38CB">
        <w:rPr>
          <w:sz w:val="28"/>
          <w:szCs w:val="28"/>
        </w:rPr>
        <w:t xml:space="preserve"> в соответствующем порядке.</w:t>
      </w:r>
    </w:p>
    <w:p w:rsidR="006A38CB" w:rsidRDefault="006A38CB" w:rsidP="00B82E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2.5. Участки для захоронений на кладбищах предоставляются гражданам на правах бессрочного пользования и могут быть изъяты лишь при наличии на них бесхозных захоронений в порядке, установленном органами местного самоуправления.</w:t>
      </w:r>
    </w:p>
    <w:p w:rsidR="006A38CB" w:rsidRDefault="006A38CB" w:rsidP="00B82E3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2.6. Захоронения производятся в отдельных могилах на каждого умершего. На каждую могилу бесплатно отводится участок 6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., а в случае волеизъявления супруга или близкого родственника умершего быть погребенным на этом же участке – 10,5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</w:t>
      </w:r>
    </w:p>
    <w:p w:rsidR="006A38CB" w:rsidRDefault="006A38CB" w:rsidP="00B82E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2.7. Предусматриваются места захоронений следующих видов: на одну могилу; на 2-6 могил (семейные); групповые на 6 и более могил (для жертв аварий, катастроф, иных чрезвычайных ситуаций).</w:t>
      </w:r>
    </w:p>
    <w:p w:rsidR="006A38CB" w:rsidRDefault="006A38CB" w:rsidP="00B82E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2.8. Земельный участок для захоронения умершего отводится по установленным нормам, </w:t>
      </w:r>
      <w:proofErr w:type="spellStart"/>
      <w:r>
        <w:rPr>
          <w:sz w:val="28"/>
          <w:szCs w:val="28"/>
        </w:rPr>
        <w:t>т</w:t>
      </w:r>
      <w:proofErr w:type="gramStart"/>
      <w:r>
        <w:rPr>
          <w:sz w:val="28"/>
          <w:szCs w:val="28"/>
        </w:rPr>
        <w:t>.е</w:t>
      </w:r>
      <w:proofErr w:type="spellEnd"/>
      <w:proofErr w:type="gramEnd"/>
      <w:r>
        <w:rPr>
          <w:sz w:val="28"/>
          <w:szCs w:val="28"/>
        </w:rPr>
        <w:t xml:space="preserve"> расстояние между могилами должно быть 1 м. (по длинным сторонам).</w:t>
      </w:r>
    </w:p>
    <w:p w:rsidR="006A38CB" w:rsidRDefault="006A38CB" w:rsidP="00B82E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2.9. При захоронение на могильном холме обязательно устанавливается надмогильное сооружение с указанием фамилии, имени и отчества, даты рождения и смерти; на могильном холме </w:t>
      </w:r>
      <w:proofErr w:type="gramStart"/>
      <w:r>
        <w:rPr>
          <w:sz w:val="28"/>
          <w:szCs w:val="28"/>
        </w:rPr>
        <w:t>безродных</w:t>
      </w:r>
      <w:proofErr w:type="gramEnd"/>
      <w:r>
        <w:rPr>
          <w:sz w:val="28"/>
          <w:szCs w:val="28"/>
        </w:rPr>
        <w:t xml:space="preserve"> и неопознанных устанавливается надмогильное сооружение с номерным знаком, выданным уполномоченн</w:t>
      </w:r>
      <w:r w:rsidR="00C74D87">
        <w:rPr>
          <w:sz w:val="28"/>
          <w:szCs w:val="28"/>
        </w:rPr>
        <w:t>ым лицом администрации Крутогоровского</w:t>
      </w:r>
      <w:r>
        <w:rPr>
          <w:sz w:val="28"/>
          <w:szCs w:val="28"/>
        </w:rPr>
        <w:t xml:space="preserve"> сельского поселения.</w:t>
      </w:r>
    </w:p>
    <w:p w:rsidR="006A38CB" w:rsidRDefault="00687E9F" w:rsidP="00B82E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2.10. Надмогильное сооружение устанавливается в пределах отведенного земельного участка.</w:t>
      </w:r>
    </w:p>
    <w:p w:rsidR="00687E9F" w:rsidRDefault="00687E9F" w:rsidP="00B82E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2.11. Установленные гражданами надмогильные сооружения являются их собственностью.</w:t>
      </w:r>
    </w:p>
    <w:p w:rsidR="00687E9F" w:rsidRDefault="00687E9F" w:rsidP="00B82E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2.12. Установка памятников, мемориальных досок, других памятных знаков и надмогильных сооружений не на месте захоронения запрещается.</w:t>
      </w:r>
    </w:p>
    <w:p w:rsidR="00687E9F" w:rsidRDefault="00687E9F" w:rsidP="00B82E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2.13. Допускается перезахоронение безродных и неопознанных в случае объявления родственников и по заявлению таковых.</w:t>
      </w:r>
    </w:p>
    <w:p w:rsidR="00687E9F" w:rsidRDefault="00687E9F" w:rsidP="00B82E3E">
      <w:pPr>
        <w:jc w:val="both"/>
        <w:rPr>
          <w:sz w:val="28"/>
          <w:szCs w:val="28"/>
        </w:rPr>
      </w:pPr>
    </w:p>
    <w:p w:rsidR="00687E9F" w:rsidRDefault="00687E9F" w:rsidP="00687E9F">
      <w:pPr>
        <w:pStyle w:val="a4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Оборудование территории кладбища</w:t>
      </w:r>
    </w:p>
    <w:p w:rsidR="00687E9F" w:rsidRDefault="00687E9F" w:rsidP="00687E9F">
      <w:pPr>
        <w:pStyle w:val="a4"/>
        <w:ind w:left="1065"/>
        <w:rPr>
          <w:sz w:val="28"/>
          <w:szCs w:val="28"/>
        </w:rPr>
      </w:pPr>
    </w:p>
    <w:p w:rsidR="00687E9F" w:rsidRPr="00687E9F" w:rsidRDefault="00687E9F" w:rsidP="00687E9F">
      <w:pPr>
        <w:ind w:left="705"/>
        <w:rPr>
          <w:sz w:val="28"/>
          <w:szCs w:val="28"/>
        </w:rPr>
      </w:pPr>
      <w:r w:rsidRPr="00687E9F">
        <w:rPr>
          <w:sz w:val="28"/>
          <w:szCs w:val="28"/>
        </w:rPr>
        <w:t>3.</w:t>
      </w:r>
      <w:r>
        <w:rPr>
          <w:sz w:val="28"/>
          <w:szCs w:val="28"/>
        </w:rPr>
        <w:t xml:space="preserve">1. </w:t>
      </w:r>
      <w:r w:rsidRPr="00687E9F">
        <w:rPr>
          <w:sz w:val="28"/>
          <w:szCs w:val="28"/>
        </w:rPr>
        <w:t>На кладбище следует предусматривать:</w:t>
      </w:r>
    </w:p>
    <w:p w:rsidR="00687E9F" w:rsidRDefault="00687E9F" w:rsidP="00687E9F">
      <w:pPr>
        <w:pStyle w:val="a5"/>
        <w:ind w:firstLine="705"/>
        <w:jc w:val="both"/>
        <w:rPr>
          <w:sz w:val="28"/>
          <w:szCs w:val="28"/>
        </w:rPr>
      </w:pPr>
      <w:r w:rsidRPr="00687E9F">
        <w:rPr>
          <w:sz w:val="28"/>
          <w:szCs w:val="28"/>
        </w:rPr>
        <w:t>а) стенд с планом кладбища, на котором должны быть обозначены основные зоны кладбища, секторы захоронений и дана их нумерация.</w:t>
      </w:r>
      <w:r>
        <w:rPr>
          <w:sz w:val="28"/>
          <w:szCs w:val="28"/>
        </w:rPr>
        <w:t xml:space="preserve"> Стенд с планом кладбища устанавливается на площадке, предусмотренной для постановки гроба при прощании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умершим;</w:t>
      </w:r>
    </w:p>
    <w:p w:rsidR="00687E9F" w:rsidRDefault="00687E9F" w:rsidP="00687E9F">
      <w:pPr>
        <w:pStyle w:val="a5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б) стенд с правилами посещения кладбища, правами и обязанностями посетителей;</w:t>
      </w:r>
    </w:p>
    <w:p w:rsidR="00687E9F" w:rsidRDefault="00687E9F" w:rsidP="00687E9F">
      <w:pPr>
        <w:pStyle w:val="a5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в) мусоросборники.</w:t>
      </w:r>
    </w:p>
    <w:p w:rsidR="00687E9F" w:rsidRDefault="00687E9F" w:rsidP="00687E9F">
      <w:pPr>
        <w:pStyle w:val="a5"/>
        <w:ind w:firstLine="705"/>
        <w:jc w:val="both"/>
        <w:rPr>
          <w:sz w:val="28"/>
          <w:szCs w:val="28"/>
        </w:rPr>
      </w:pPr>
    </w:p>
    <w:p w:rsidR="00687E9F" w:rsidRDefault="00687E9F" w:rsidP="00687E9F">
      <w:pPr>
        <w:pStyle w:val="a5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 могил и надмогильных сооружений</w:t>
      </w:r>
    </w:p>
    <w:p w:rsidR="00687E9F" w:rsidRDefault="00687E9F" w:rsidP="00687E9F">
      <w:pPr>
        <w:pStyle w:val="a5"/>
        <w:jc w:val="center"/>
        <w:rPr>
          <w:sz w:val="28"/>
          <w:szCs w:val="28"/>
        </w:rPr>
      </w:pPr>
    </w:p>
    <w:p w:rsidR="00687E9F" w:rsidRPr="00687E9F" w:rsidRDefault="00687E9F" w:rsidP="00687E9F">
      <w:pPr>
        <w:pStyle w:val="a5"/>
        <w:ind w:firstLine="705"/>
        <w:jc w:val="both"/>
        <w:rPr>
          <w:rStyle w:val="a3"/>
          <w:b w:val="0"/>
          <w:bCs w:val="0"/>
          <w:sz w:val="28"/>
          <w:szCs w:val="28"/>
        </w:rPr>
      </w:pPr>
      <w:r w:rsidRPr="00687E9F">
        <w:rPr>
          <w:sz w:val="28"/>
          <w:szCs w:val="28"/>
        </w:rPr>
        <w:t>4.</w:t>
      </w:r>
      <w:r>
        <w:rPr>
          <w:sz w:val="28"/>
          <w:szCs w:val="28"/>
        </w:rPr>
        <w:t xml:space="preserve">1. Граждане, проводившие захоронение, обязаны содержать </w:t>
      </w:r>
      <w:r w:rsidRPr="00687E9F">
        <w:rPr>
          <w:rStyle w:val="a3"/>
          <w:b w:val="0"/>
          <w:bCs w:val="0"/>
          <w:sz w:val="28"/>
          <w:szCs w:val="28"/>
        </w:rPr>
        <w:t>надмогильные сооружения, зеленые насаждения, изгородь в надлежащем порядке и своевременно производить поправку могильных холмов.</w:t>
      </w:r>
    </w:p>
    <w:p w:rsidR="00687E9F" w:rsidRDefault="00687E9F" w:rsidP="00687E9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  <w:t>4.2. Надлежащее состояние могилы включает в себя оформленный могильный холм, памятный знак со сведениями о захоронении.</w:t>
      </w:r>
    </w:p>
    <w:p w:rsidR="00687E9F" w:rsidRDefault="00687E9F" w:rsidP="00687E9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  <w:t>4.3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ри отсутствии сведений о захоронении, </w:t>
      </w:r>
      <w:r w:rsidR="008137B8">
        <w:rPr>
          <w:sz w:val="28"/>
          <w:szCs w:val="28"/>
        </w:rPr>
        <w:t>а также ненадлежащем уходе на захоронением</w:t>
      </w:r>
      <w:r>
        <w:rPr>
          <w:sz w:val="28"/>
          <w:szCs w:val="28"/>
        </w:rPr>
        <w:t>, они признаются бесхозными.</w:t>
      </w:r>
    </w:p>
    <w:p w:rsidR="008137B8" w:rsidRDefault="008137B8" w:rsidP="00687E9F">
      <w:pPr>
        <w:pStyle w:val="a5"/>
        <w:jc w:val="both"/>
        <w:rPr>
          <w:sz w:val="28"/>
          <w:szCs w:val="28"/>
        </w:rPr>
      </w:pPr>
    </w:p>
    <w:p w:rsidR="008137B8" w:rsidRDefault="008137B8" w:rsidP="008137B8">
      <w:pPr>
        <w:pStyle w:val="a5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Обя</w:t>
      </w:r>
      <w:r w:rsidR="00C74D87">
        <w:rPr>
          <w:sz w:val="28"/>
          <w:szCs w:val="28"/>
        </w:rPr>
        <w:t>занности администрации Крутогоровского</w:t>
      </w:r>
      <w:r>
        <w:rPr>
          <w:sz w:val="28"/>
          <w:szCs w:val="28"/>
        </w:rPr>
        <w:t xml:space="preserve"> сельского поселения</w:t>
      </w:r>
    </w:p>
    <w:p w:rsidR="008137B8" w:rsidRDefault="008137B8" w:rsidP="008137B8">
      <w:pPr>
        <w:pStyle w:val="a5"/>
        <w:ind w:left="1065"/>
        <w:rPr>
          <w:sz w:val="28"/>
          <w:szCs w:val="28"/>
        </w:rPr>
      </w:pPr>
    </w:p>
    <w:p w:rsidR="008137B8" w:rsidRPr="00360BBD" w:rsidRDefault="00360BBD" w:rsidP="00360BBD">
      <w:pPr>
        <w:pStyle w:val="a5"/>
        <w:ind w:firstLine="705"/>
        <w:rPr>
          <w:rStyle w:val="a3"/>
          <w:b w:val="0"/>
          <w:sz w:val="28"/>
          <w:szCs w:val="28"/>
        </w:rPr>
      </w:pPr>
      <w:r w:rsidRPr="00360BBD">
        <w:rPr>
          <w:rStyle w:val="a3"/>
          <w:b w:val="0"/>
          <w:sz w:val="28"/>
          <w:szCs w:val="28"/>
        </w:rPr>
        <w:t xml:space="preserve">5.1. </w:t>
      </w:r>
      <w:r w:rsidR="008137B8" w:rsidRPr="00360BBD">
        <w:rPr>
          <w:rStyle w:val="a3"/>
          <w:b w:val="0"/>
          <w:sz w:val="28"/>
          <w:szCs w:val="28"/>
        </w:rPr>
        <w:t>Администрация должна содержать территорию</w:t>
      </w:r>
      <w:r w:rsidRPr="00360BBD">
        <w:rPr>
          <w:rStyle w:val="a3"/>
          <w:b w:val="0"/>
          <w:sz w:val="28"/>
          <w:szCs w:val="28"/>
        </w:rPr>
        <w:t xml:space="preserve"> кладбища в надлежащем порядке и обеспечивать:</w:t>
      </w:r>
    </w:p>
    <w:p w:rsidR="00360BBD" w:rsidRPr="00360BBD" w:rsidRDefault="00360BBD" w:rsidP="00360BBD">
      <w:pPr>
        <w:pStyle w:val="a5"/>
        <w:ind w:firstLine="705"/>
        <w:jc w:val="both"/>
        <w:rPr>
          <w:sz w:val="28"/>
          <w:szCs w:val="28"/>
        </w:rPr>
      </w:pPr>
      <w:r w:rsidRPr="00360BBD">
        <w:rPr>
          <w:sz w:val="28"/>
          <w:szCs w:val="28"/>
        </w:rPr>
        <w:t>а) соблюдение плана захоронения в составе генерального плана кладбища;</w:t>
      </w:r>
    </w:p>
    <w:p w:rsidR="00360BBD" w:rsidRDefault="00360BBD" w:rsidP="00360BB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соблюдение установленной нормы отвода каждого земельного участка для захоронения;</w:t>
      </w:r>
    </w:p>
    <w:p w:rsidR="00360BBD" w:rsidRDefault="00360BBD" w:rsidP="00360BB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в)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правил подготовки могил, захоронений и их содержанием;</w:t>
      </w:r>
    </w:p>
    <w:p w:rsidR="00360BBD" w:rsidRDefault="00360BBD" w:rsidP="00360BB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г) установку стендов с планом кладбища, правилами его </w:t>
      </w:r>
      <w:r w:rsidR="00AA2845">
        <w:rPr>
          <w:sz w:val="28"/>
          <w:szCs w:val="28"/>
        </w:rPr>
        <w:t>посещения</w:t>
      </w:r>
      <w:r>
        <w:rPr>
          <w:sz w:val="28"/>
          <w:szCs w:val="28"/>
        </w:rPr>
        <w:t>, правами и обязанностями посетителей;</w:t>
      </w:r>
    </w:p>
    <w:p w:rsidR="00360BBD" w:rsidRDefault="00360BBD" w:rsidP="00360BB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  <w:t>д) содержание дорог, подъездов к территории кладбища и уборку снега в зимний период;</w:t>
      </w:r>
    </w:p>
    <w:p w:rsidR="00360BBD" w:rsidRDefault="00360BBD" w:rsidP="00360BB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  <w:t>е) уборку мест общего пользования и своевременный вывоз мусора;</w:t>
      </w:r>
    </w:p>
    <w:p w:rsidR="00360BBD" w:rsidRDefault="00360BBD" w:rsidP="00360BB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  <w:t>ж) соблюдение пожарной безопасности;</w:t>
      </w:r>
    </w:p>
    <w:p w:rsidR="00360BBD" w:rsidRDefault="00360BBD" w:rsidP="00360BB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  <w:t>з) финансирование работ по подготовке территории мест захоронения.</w:t>
      </w:r>
    </w:p>
    <w:p w:rsidR="00360BBD" w:rsidRDefault="00360BBD" w:rsidP="00360BB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  <w:t>Оплата выполненных работ производится в пределах выделенных лимитов бюджетных обязательств по факту их выполнения в соответствии с заключенными договорами, актами приема-сдачи выполненных работ.</w:t>
      </w:r>
    </w:p>
    <w:p w:rsidR="00360BBD" w:rsidRDefault="00360BBD" w:rsidP="00360BBD">
      <w:pPr>
        <w:pStyle w:val="a5"/>
        <w:jc w:val="both"/>
        <w:rPr>
          <w:sz w:val="28"/>
          <w:szCs w:val="28"/>
        </w:rPr>
      </w:pPr>
    </w:p>
    <w:p w:rsidR="00360BBD" w:rsidRDefault="00360BBD" w:rsidP="00AA2845">
      <w:pPr>
        <w:pStyle w:val="a5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Правила посещения кладбищ, права и обязанности посетителей</w:t>
      </w:r>
    </w:p>
    <w:p w:rsidR="00AA2845" w:rsidRDefault="00AA2845" w:rsidP="00AA2845">
      <w:pPr>
        <w:pStyle w:val="a5"/>
        <w:ind w:left="1065"/>
        <w:rPr>
          <w:sz w:val="28"/>
          <w:szCs w:val="28"/>
        </w:rPr>
      </w:pPr>
    </w:p>
    <w:p w:rsidR="00AA2845" w:rsidRDefault="00AA2845" w:rsidP="00AA2845">
      <w:pPr>
        <w:pStyle w:val="a5"/>
        <w:ind w:left="705"/>
        <w:jc w:val="both"/>
        <w:rPr>
          <w:sz w:val="28"/>
          <w:szCs w:val="28"/>
        </w:rPr>
      </w:pPr>
      <w:r w:rsidRPr="00AA2845">
        <w:rPr>
          <w:sz w:val="28"/>
          <w:szCs w:val="28"/>
        </w:rPr>
        <w:t>6.</w:t>
      </w:r>
      <w:r>
        <w:rPr>
          <w:sz w:val="28"/>
          <w:szCs w:val="28"/>
        </w:rPr>
        <w:t>1. Кладбища открыты для посещений</w:t>
      </w:r>
      <w:r>
        <w:rPr>
          <w:sz w:val="28"/>
          <w:szCs w:val="28"/>
        </w:rPr>
        <w:tab/>
        <w:t xml:space="preserve"> ежедневно.</w:t>
      </w:r>
    </w:p>
    <w:p w:rsidR="00AA2845" w:rsidRPr="00AA2845" w:rsidRDefault="00AA2845" w:rsidP="00AA2845">
      <w:pPr>
        <w:pStyle w:val="a5"/>
        <w:ind w:firstLine="705"/>
        <w:rPr>
          <w:sz w:val="28"/>
          <w:szCs w:val="28"/>
        </w:rPr>
      </w:pPr>
      <w:r w:rsidRPr="00AA2845">
        <w:rPr>
          <w:sz w:val="28"/>
          <w:szCs w:val="28"/>
        </w:rPr>
        <w:t>6.2. На территории кладбищ посетители должны соблюдать общественный порядок и тишину.</w:t>
      </w:r>
    </w:p>
    <w:p w:rsidR="00AA2845" w:rsidRDefault="00AA2845" w:rsidP="00AA2845">
      <w:pPr>
        <w:pStyle w:val="a5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6.3. Посетители кладбища имеют право:</w:t>
      </w:r>
    </w:p>
    <w:p w:rsidR="00AA2845" w:rsidRDefault="00AA2845" w:rsidP="00AA2845">
      <w:pPr>
        <w:pStyle w:val="a5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а) ухаживать за могилой;</w:t>
      </w:r>
    </w:p>
    <w:p w:rsidR="00AA2845" w:rsidRPr="00AA2845" w:rsidRDefault="00AA2845" w:rsidP="00AA2845">
      <w:pPr>
        <w:ind w:firstLine="705"/>
        <w:rPr>
          <w:sz w:val="28"/>
          <w:szCs w:val="28"/>
        </w:rPr>
      </w:pPr>
      <w:r w:rsidRPr="00AA2845">
        <w:rPr>
          <w:sz w:val="28"/>
          <w:szCs w:val="28"/>
        </w:rPr>
        <w:t>б) устанавливать памятники в соответствии с требованиями к оформлению участка захоронения;</w:t>
      </w:r>
    </w:p>
    <w:p w:rsidR="00AA2845" w:rsidRDefault="00AA2845" w:rsidP="00AA2845">
      <w:pPr>
        <w:pStyle w:val="a5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в) сажать цветы на могильном участке.</w:t>
      </w:r>
    </w:p>
    <w:p w:rsidR="00AA2845" w:rsidRDefault="00AA2845" w:rsidP="00AA2845">
      <w:pPr>
        <w:pStyle w:val="a5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6.4. На территории кладбища посетителям запрещается:</w:t>
      </w:r>
    </w:p>
    <w:p w:rsidR="00AA2845" w:rsidRPr="00AA2845" w:rsidRDefault="00AA2845" w:rsidP="00AA2845">
      <w:pPr>
        <w:ind w:firstLine="705"/>
        <w:rPr>
          <w:sz w:val="28"/>
          <w:szCs w:val="28"/>
        </w:rPr>
      </w:pPr>
      <w:r w:rsidRPr="00AA2845">
        <w:rPr>
          <w:sz w:val="28"/>
          <w:szCs w:val="28"/>
        </w:rPr>
        <w:t>а) устанавливать, переделывать и снимать памятники, мемориальные доски и другие надмогильные сооружения без ра</w:t>
      </w:r>
      <w:r w:rsidR="009F19AE">
        <w:rPr>
          <w:sz w:val="28"/>
          <w:szCs w:val="28"/>
        </w:rPr>
        <w:t>зрешения администрации Крутогоровского</w:t>
      </w:r>
      <w:r w:rsidRPr="00AA2845">
        <w:rPr>
          <w:sz w:val="28"/>
          <w:szCs w:val="28"/>
        </w:rPr>
        <w:t xml:space="preserve"> сельского поселения;</w:t>
      </w:r>
    </w:p>
    <w:p w:rsidR="00AA2845" w:rsidRPr="00AA2845" w:rsidRDefault="00AA2845" w:rsidP="00AA2845">
      <w:pPr>
        <w:ind w:firstLine="705"/>
        <w:rPr>
          <w:sz w:val="28"/>
          <w:szCs w:val="28"/>
        </w:rPr>
      </w:pPr>
      <w:r w:rsidRPr="00AA2845">
        <w:rPr>
          <w:sz w:val="28"/>
          <w:szCs w:val="28"/>
        </w:rPr>
        <w:t>б) портить надмогильные сооружения, оборудование кладбища, засорять территорию;</w:t>
      </w:r>
    </w:p>
    <w:p w:rsidR="00AA2845" w:rsidRDefault="00AA2845" w:rsidP="00AA2845">
      <w:pPr>
        <w:pStyle w:val="a5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в) ломать зеленые насаждения, рвать цветы;</w:t>
      </w:r>
    </w:p>
    <w:p w:rsidR="00AA2845" w:rsidRDefault="00AA2845" w:rsidP="00AA2845">
      <w:pPr>
        <w:pStyle w:val="a5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г) приводить собак, пасти домашних животных, ловить птиц;</w:t>
      </w:r>
    </w:p>
    <w:p w:rsidR="00AA2845" w:rsidRDefault="00AA2845" w:rsidP="00AA2845">
      <w:pPr>
        <w:pStyle w:val="a5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д) разводить костры, добывать песок и глину, </w:t>
      </w:r>
      <w:r w:rsidR="00641050">
        <w:rPr>
          <w:sz w:val="28"/>
          <w:szCs w:val="28"/>
        </w:rPr>
        <w:t>резать дерн, добывать грунт;</w:t>
      </w:r>
    </w:p>
    <w:p w:rsidR="00641050" w:rsidRDefault="00641050" w:rsidP="00AA2845">
      <w:pPr>
        <w:pStyle w:val="a5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е) </w:t>
      </w:r>
      <w:r w:rsidR="004D0063">
        <w:rPr>
          <w:sz w:val="28"/>
          <w:szCs w:val="28"/>
        </w:rPr>
        <w:t>оставлять строительный и другой мусор после уборки могил на территории кладбища;</w:t>
      </w:r>
    </w:p>
    <w:p w:rsidR="004D0063" w:rsidRDefault="004D0063" w:rsidP="00AA2845">
      <w:pPr>
        <w:pStyle w:val="a5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ж) присваивать чужое имущество, производить его перемещение и другие самоуправные действия.</w:t>
      </w:r>
    </w:p>
    <w:p w:rsidR="004D0063" w:rsidRDefault="004D0063" w:rsidP="00AA2845">
      <w:pPr>
        <w:pStyle w:val="a5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7. Ответственность за нарушение правил посещения кладбищ</w:t>
      </w:r>
    </w:p>
    <w:p w:rsidR="004D0063" w:rsidRDefault="004D0063" w:rsidP="00AA2845">
      <w:pPr>
        <w:pStyle w:val="a5"/>
        <w:ind w:left="705"/>
        <w:jc w:val="both"/>
        <w:rPr>
          <w:sz w:val="28"/>
          <w:szCs w:val="28"/>
        </w:rPr>
      </w:pPr>
    </w:p>
    <w:p w:rsidR="004D0063" w:rsidRDefault="004D0063" w:rsidP="00AA2845">
      <w:pPr>
        <w:pStyle w:val="a5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7.1. Виновные в хищении предметов, находящиеся в могиле (гробу) и ритуальных атрибутов на могиле привлекаются к уголовной ответственности.</w:t>
      </w:r>
    </w:p>
    <w:p w:rsidR="004D0063" w:rsidRPr="00AA2845" w:rsidRDefault="004D0063" w:rsidP="00AA2845">
      <w:pPr>
        <w:pStyle w:val="a5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7.2. В случае нарушения посетителями п. 6.4 настоящего Положения они подвергаются административным взысканиям или денежным штрафам в установленном порядке.</w:t>
      </w:r>
    </w:p>
    <w:p w:rsidR="00360BBD" w:rsidRPr="00360BBD" w:rsidRDefault="00360BBD" w:rsidP="00360BBD">
      <w:pPr>
        <w:pStyle w:val="a5"/>
        <w:jc w:val="both"/>
        <w:rPr>
          <w:sz w:val="28"/>
          <w:szCs w:val="28"/>
        </w:rPr>
      </w:pPr>
    </w:p>
    <w:p w:rsidR="00687E9F" w:rsidRPr="00360BBD" w:rsidRDefault="00687E9F" w:rsidP="00360BBD">
      <w:pPr>
        <w:pStyle w:val="a5"/>
        <w:jc w:val="both"/>
        <w:rPr>
          <w:sz w:val="28"/>
          <w:szCs w:val="28"/>
        </w:rPr>
      </w:pPr>
    </w:p>
    <w:p w:rsidR="00687E9F" w:rsidRPr="00360BBD" w:rsidRDefault="00687E9F" w:rsidP="00360BBD">
      <w:pPr>
        <w:pStyle w:val="a5"/>
        <w:jc w:val="both"/>
        <w:rPr>
          <w:sz w:val="28"/>
          <w:szCs w:val="28"/>
        </w:rPr>
      </w:pPr>
    </w:p>
    <w:sectPr w:rsidR="00687E9F" w:rsidRPr="00360B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DA1" w:rsidRDefault="00EE0DA1" w:rsidP="00C74D87">
      <w:r>
        <w:separator/>
      </w:r>
    </w:p>
  </w:endnote>
  <w:endnote w:type="continuationSeparator" w:id="0">
    <w:p w:rsidR="00EE0DA1" w:rsidRDefault="00EE0DA1" w:rsidP="00C74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DA1" w:rsidRDefault="00EE0DA1" w:rsidP="00C74D87">
      <w:r>
        <w:separator/>
      </w:r>
    </w:p>
  </w:footnote>
  <w:footnote w:type="continuationSeparator" w:id="0">
    <w:p w:rsidR="00EE0DA1" w:rsidRDefault="00EE0DA1" w:rsidP="00C74D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715A6"/>
    <w:multiLevelType w:val="multilevel"/>
    <w:tmpl w:val="721AB15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">
    <w:nsid w:val="41BF7165"/>
    <w:multiLevelType w:val="hybridMultilevel"/>
    <w:tmpl w:val="06D68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182D32"/>
    <w:multiLevelType w:val="multilevel"/>
    <w:tmpl w:val="105042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">
    <w:nsid w:val="75965390"/>
    <w:multiLevelType w:val="multilevel"/>
    <w:tmpl w:val="15666C18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234"/>
    <w:rsid w:val="00135234"/>
    <w:rsid w:val="001F1038"/>
    <w:rsid w:val="001F332D"/>
    <w:rsid w:val="00360BBD"/>
    <w:rsid w:val="004D0063"/>
    <w:rsid w:val="005948AD"/>
    <w:rsid w:val="00641050"/>
    <w:rsid w:val="00687E9F"/>
    <w:rsid w:val="006A38CB"/>
    <w:rsid w:val="006B3662"/>
    <w:rsid w:val="008137B8"/>
    <w:rsid w:val="0091087C"/>
    <w:rsid w:val="0097614A"/>
    <w:rsid w:val="009F19AE"/>
    <w:rsid w:val="00AA2845"/>
    <w:rsid w:val="00B82E3E"/>
    <w:rsid w:val="00C74D87"/>
    <w:rsid w:val="00EA406C"/>
    <w:rsid w:val="00EE0DA1"/>
    <w:rsid w:val="00FE114D"/>
    <w:rsid w:val="00FF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A284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135234"/>
    <w:rPr>
      <w:b/>
      <w:bCs/>
    </w:rPr>
  </w:style>
  <w:style w:type="paragraph" w:styleId="a4">
    <w:name w:val="List Paragraph"/>
    <w:basedOn w:val="a"/>
    <w:uiPriority w:val="34"/>
    <w:qFormat/>
    <w:rsid w:val="0097614A"/>
    <w:pPr>
      <w:ind w:left="720"/>
      <w:contextualSpacing/>
    </w:pPr>
  </w:style>
  <w:style w:type="paragraph" w:styleId="a5">
    <w:name w:val="No Spacing"/>
    <w:uiPriority w:val="1"/>
    <w:qFormat/>
    <w:rsid w:val="00687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A28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C74D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74D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74D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74D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74D8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74D8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A284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135234"/>
    <w:rPr>
      <w:b/>
      <w:bCs/>
    </w:rPr>
  </w:style>
  <w:style w:type="paragraph" w:styleId="a4">
    <w:name w:val="List Paragraph"/>
    <w:basedOn w:val="a"/>
    <w:uiPriority w:val="34"/>
    <w:qFormat/>
    <w:rsid w:val="0097614A"/>
    <w:pPr>
      <w:ind w:left="720"/>
      <w:contextualSpacing/>
    </w:pPr>
  </w:style>
  <w:style w:type="paragraph" w:styleId="a5">
    <w:name w:val="No Spacing"/>
    <w:uiPriority w:val="1"/>
    <w:qFormat/>
    <w:rsid w:val="00687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A28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C74D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74D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74D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74D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74D8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74D8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5</Pages>
  <Words>1162</Words>
  <Characters>6625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Админ</cp:lastModifiedBy>
  <cp:revision>7</cp:revision>
  <dcterms:created xsi:type="dcterms:W3CDTF">2022-01-11T03:53:00Z</dcterms:created>
  <dcterms:modified xsi:type="dcterms:W3CDTF">2022-09-28T03:11:00Z</dcterms:modified>
</cp:coreProperties>
</file>