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58" w:rsidRPr="00FB112A" w:rsidRDefault="00697CCF" w:rsidP="00697CCF">
      <w:pPr>
        <w:jc w:val="center"/>
        <w:outlineLvl w:val="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7108D23C" wp14:editId="7A763903">
            <wp:extent cx="676910" cy="676910"/>
            <wp:effectExtent l="0" t="0" r="889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2958" w:rsidRPr="00697CCF" w:rsidRDefault="00A02958" w:rsidP="00A02958">
      <w:pPr>
        <w:jc w:val="center"/>
        <w:outlineLvl w:val="0"/>
        <w:rPr>
          <w:b/>
          <w:sz w:val="28"/>
          <w:szCs w:val="28"/>
        </w:rPr>
      </w:pPr>
      <w:r w:rsidRPr="00FB112A">
        <w:rPr>
          <w:b/>
          <w:sz w:val="32"/>
          <w:szCs w:val="32"/>
        </w:rPr>
        <w:t xml:space="preserve"> </w:t>
      </w:r>
      <w:r w:rsidRPr="00697CCF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0F0B2F" wp14:editId="742D0A6C">
                <wp:simplePos x="0" y="0"/>
                <wp:positionH relativeFrom="column">
                  <wp:posOffset>-1018540</wp:posOffset>
                </wp:positionH>
                <wp:positionV relativeFrom="paragraph">
                  <wp:posOffset>124460</wp:posOffset>
                </wp:positionV>
                <wp:extent cx="904240" cy="527050"/>
                <wp:effectExtent l="0" t="0" r="10160" b="2540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240" cy="52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2958" w:rsidRDefault="00A02958" w:rsidP="00A02958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80.2pt;margin-top:9.8pt;width:71.2pt;height:4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" strokecolor="white">
                <v:textbox>
                  <w:txbxContent>
                    <w:p w:rsidR="00A02958" w:rsidRDefault="00A02958" w:rsidP="00A02958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697CCF" w:rsidRPr="00697CCF">
        <w:rPr>
          <w:b/>
          <w:sz w:val="28"/>
          <w:szCs w:val="28"/>
        </w:rPr>
        <w:t>АДМИНИСТРАЦИЯ КРУТОГОРОВСКОГО</w:t>
      </w:r>
      <w:r w:rsidRPr="00697CCF">
        <w:rPr>
          <w:b/>
          <w:sz w:val="28"/>
          <w:szCs w:val="28"/>
        </w:rPr>
        <w:t xml:space="preserve"> СЕЛЬСКОГО ПОСЕЛЕНИЯ СОБОЛЕВСКОГО МУНИЦИПАЛЬНОГО РАЙОНА </w:t>
      </w:r>
    </w:p>
    <w:p w:rsidR="00A02958" w:rsidRPr="00697CCF" w:rsidRDefault="00A02958" w:rsidP="00A02958">
      <w:pPr>
        <w:pBdr>
          <w:bottom w:val="single" w:sz="6" w:space="1" w:color="auto"/>
        </w:pBdr>
        <w:jc w:val="center"/>
        <w:outlineLvl w:val="0"/>
        <w:rPr>
          <w:b/>
          <w:sz w:val="28"/>
          <w:szCs w:val="28"/>
        </w:rPr>
      </w:pPr>
      <w:r w:rsidRPr="00697CCF">
        <w:rPr>
          <w:b/>
          <w:sz w:val="28"/>
          <w:szCs w:val="28"/>
        </w:rPr>
        <w:t>КАМЧАТСКОГО КРАЯ</w:t>
      </w:r>
    </w:p>
    <w:p w:rsidR="00697CCF" w:rsidRDefault="00697CCF" w:rsidP="00A02958">
      <w:pPr>
        <w:jc w:val="center"/>
        <w:outlineLvl w:val="0"/>
        <w:rPr>
          <w:sz w:val="28"/>
          <w:szCs w:val="28"/>
        </w:rPr>
      </w:pPr>
    </w:p>
    <w:p w:rsidR="00A02958" w:rsidRDefault="00697CCF" w:rsidP="00A02958">
      <w:pPr>
        <w:jc w:val="center"/>
        <w:outlineLvl w:val="0"/>
        <w:rPr>
          <w:b/>
          <w:sz w:val="26"/>
          <w:szCs w:val="26"/>
        </w:rPr>
      </w:pPr>
      <w:r w:rsidRPr="00697CCF">
        <w:rPr>
          <w:b/>
          <w:sz w:val="26"/>
          <w:szCs w:val="26"/>
        </w:rPr>
        <w:t>ПОСТАНОВЛЕНИЕ</w:t>
      </w:r>
    </w:p>
    <w:p w:rsidR="00697CCF" w:rsidRPr="00697CCF" w:rsidRDefault="00697CCF" w:rsidP="00A02958">
      <w:pPr>
        <w:jc w:val="center"/>
        <w:outlineLvl w:val="0"/>
        <w:rPr>
          <w:b/>
          <w:sz w:val="26"/>
          <w:szCs w:val="26"/>
        </w:rPr>
      </w:pPr>
    </w:p>
    <w:p w:rsidR="00697CCF" w:rsidRPr="00697CCF" w:rsidRDefault="00697CCF" w:rsidP="00A02958">
      <w:pPr>
        <w:jc w:val="center"/>
        <w:outlineLvl w:val="0"/>
        <w:rPr>
          <w:b/>
          <w:sz w:val="26"/>
          <w:szCs w:val="26"/>
        </w:rPr>
      </w:pPr>
      <w:r w:rsidRPr="00697CCF">
        <w:rPr>
          <w:b/>
          <w:sz w:val="26"/>
          <w:szCs w:val="26"/>
        </w:rPr>
        <w:t>АДМИНИСТРАЦИИ КРУТОГОРОВСКОГО СЕЛЬСКОГО ПОСЕЛЕНИЯ</w:t>
      </w:r>
    </w:p>
    <w:p w:rsidR="00697CCF" w:rsidRPr="00FB112A" w:rsidRDefault="00697CCF" w:rsidP="00A02958">
      <w:pPr>
        <w:jc w:val="center"/>
        <w:outlineLvl w:val="0"/>
        <w:rPr>
          <w:sz w:val="28"/>
          <w:szCs w:val="28"/>
        </w:rPr>
      </w:pPr>
    </w:p>
    <w:p w:rsidR="00A02958" w:rsidRPr="00697CCF" w:rsidRDefault="00A02958" w:rsidP="00A02958">
      <w:pPr>
        <w:rPr>
          <w:color w:val="000000"/>
          <w:sz w:val="28"/>
          <w:szCs w:val="28"/>
        </w:rPr>
      </w:pPr>
      <w:r w:rsidRPr="00FC58BF">
        <w:rPr>
          <w:color w:val="000000"/>
          <w:sz w:val="28"/>
          <w:szCs w:val="28"/>
        </w:rPr>
        <w:t xml:space="preserve">от </w:t>
      </w:r>
      <w:r w:rsidR="00697CCF">
        <w:rPr>
          <w:color w:val="000000"/>
          <w:sz w:val="28"/>
          <w:szCs w:val="28"/>
        </w:rPr>
        <w:t>«28</w:t>
      </w:r>
      <w:r w:rsidRPr="00FB112A">
        <w:rPr>
          <w:color w:val="000000"/>
          <w:sz w:val="28"/>
          <w:szCs w:val="28"/>
        </w:rPr>
        <w:t xml:space="preserve">» </w:t>
      </w:r>
      <w:r w:rsidR="00697CCF">
        <w:rPr>
          <w:color w:val="000000"/>
          <w:sz w:val="28"/>
          <w:szCs w:val="28"/>
        </w:rPr>
        <w:t>сентября</w:t>
      </w:r>
      <w:r>
        <w:rPr>
          <w:color w:val="000000"/>
          <w:sz w:val="28"/>
          <w:szCs w:val="28"/>
        </w:rPr>
        <w:t xml:space="preserve"> 2022 года</w:t>
      </w:r>
      <w:r w:rsidRPr="00FB112A">
        <w:rPr>
          <w:color w:val="000000"/>
          <w:sz w:val="28"/>
          <w:szCs w:val="28"/>
        </w:rPr>
        <w:tab/>
      </w:r>
      <w:r w:rsidRPr="00FB112A">
        <w:rPr>
          <w:color w:val="000000"/>
          <w:sz w:val="28"/>
          <w:szCs w:val="28"/>
        </w:rPr>
        <w:tab/>
        <w:t xml:space="preserve">                                 </w:t>
      </w:r>
      <w:r w:rsidR="00697CCF">
        <w:rPr>
          <w:color w:val="000000"/>
          <w:sz w:val="28"/>
          <w:szCs w:val="28"/>
        </w:rPr>
        <w:t xml:space="preserve">                            </w:t>
      </w:r>
      <w:r w:rsidRPr="00FB112A">
        <w:rPr>
          <w:color w:val="000000"/>
          <w:sz w:val="28"/>
          <w:szCs w:val="28"/>
        </w:rPr>
        <w:t xml:space="preserve"> №</w:t>
      </w:r>
      <w:r>
        <w:rPr>
          <w:color w:val="000000"/>
          <w:sz w:val="28"/>
          <w:szCs w:val="28"/>
        </w:rPr>
        <w:t xml:space="preserve"> </w:t>
      </w:r>
      <w:r w:rsidR="00697CCF">
        <w:rPr>
          <w:color w:val="000000"/>
          <w:sz w:val="28"/>
          <w:szCs w:val="28"/>
        </w:rPr>
        <w:t>100</w:t>
      </w:r>
    </w:p>
    <w:p w:rsidR="00A02958" w:rsidRPr="00FB112A" w:rsidRDefault="00697CCF" w:rsidP="00A02958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п. Крутогоровский</w:t>
      </w:r>
      <w:r w:rsidR="00A02958" w:rsidRPr="00FB112A">
        <w:rPr>
          <w:color w:val="000000"/>
          <w:sz w:val="28"/>
          <w:szCs w:val="28"/>
        </w:rPr>
        <w:t xml:space="preserve">, Соболевский район </w:t>
      </w:r>
    </w:p>
    <w:p w:rsidR="00A02958" w:rsidRDefault="00A02958" w:rsidP="00A02958">
      <w:pPr>
        <w:spacing w:line="302" w:lineRule="exact"/>
        <w:ind w:left="100" w:firstLine="620"/>
        <w:jc w:val="both"/>
        <w:rPr>
          <w:color w:val="000000"/>
          <w:sz w:val="28"/>
          <w:szCs w:val="28"/>
        </w:rPr>
      </w:pPr>
    </w:p>
    <w:p w:rsidR="00A02958" w:rsidRDefault="00A02958" w:rsidP="00A02958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600EDA">
        <w:rPr>
          <w:b/>
          <w:bCs/>
          <w:sz w:val="28"/>
          <w:szCs w:val="28"/>
        </w:rPr>
        <w:t>«О</w:t>
      </w:r>
      <w:r>
        <w:rPr>
          <w:b/>
          <w:bCs/>
          <w:sz w:val="28"/>
          <w:szCs w:val="28"/>
        </w:rPr>
        <w:t xml:space="preserve">б утверждении Положения </w:t>
      </w:r>
    </w:p>
    <w:p w:rsidR="00A02958" w:rsidRDefault="00A02958" w:rsidP="00A02958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порядке предоставления земельных участков </w:t>
      </w:r>
    </w:p>
    <w:p w:rsidR="00A02958" w:rsidRDefault="00F335B6" w:rsidP="00A02958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кладбище Крутогоровского</w:t>
      </w:r>
      <w:r w:rsidR="00A02958">
        <w:rPr>
          <w:b/>
          <w:bCs/>
          <w:sz w:val="28"/>
          <w:szCs w:val="28"/>
        </w:rPr>
        <w:t xml:space="preserve"> сельского поселения под</w:t>
      </w:r>
    </w:p>
    <w:p w:rsidR="00A02958" w:rsidRDefault="00A02958" w:rsidP="00A02958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семейные (родовые) захоронения»</w:t>
      </w:r>
    </w:p>
    <w:p w:rsidR="00A02958" w:rsidRDefault="00A02958" w:rsidP="00A02958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A02958" w:rsidRDefault="00A02958" w:rsidP="00A0295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35234">
        <w:rPr>
          <w:bCs/>
          <w:sz w:val="28"/>
          <w:szCs w:val="28"/>
        </w:rPr>
        <w:tab/>
        <w:t>В целях реализации</w:t>
      </w:r>
      <w:r w:rsidRPr="00B82E3E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пункта 3 статьи 1 Федерального закона от 12.01.1996 №8-ФЗ «О погребении и похоронном деле»,</w:t>
      </w:r>
      <w:r w:rsidRPr="0013523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пункта 15 статьи 3 </w:t>
      </w:r>
      <w:r>
        <w:rPr>
          <w:sz w:val="28"/>
          <w:szCs w:val="28"/>
        </w:rPr>
        <w:t>Закона Камчатского края от 01.07.2014 №472 «О закреплении отдельных вопросов местного значения городских поселений за сельскими поселениями в Камчатском крае»</w:t>
      </w:r>
      <w:r w:rsidR="00697CCF">
        <w:rPr>
          <w:sz w:val="28"/>
          <w:szCs w:val="28"/>
        </w:rPr>
        <w:t>,  на основании Устава Крутогоровского</w:t>
      </w:r>
      <w:r>
        <w:rPr>
          <w:sz w:val="28"/>
          <w:szCs w:val="28"/>
        </w:rPr>
        <w:t xml:space="preserve"> сельского поселения</w:t>
      </w:r>
    </w:p>
    <w:p w:rsidR="00A02958" w:rsidRDefault="00A02958" w:rsidP="00A0295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02958" w:rsidRPr="00697CCF" w:rsidRDefault="00A02958" w:rsidP="00A0295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97CCF">
        <w:rPr>
          <w:sz w:val="28"/>
          <w:szCs w:val="28"/>
        </w:rPr>
        <w:t>АДМИНИСТРАЦИЯ ПОСТАНОВЛЯЕТ:</w:t>
      </w:r>
    </w:p>
    <w:p w:rsidR="00A02958" w:rsidRDefault="00A02958" w:rsidP="00A0295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02958" w:rsidRDefault="00A02958" w:rsidP="00A02958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Положение о  порядке предоставления земельны</w:t>
      </w:r>
      <w:r w:rsidR="00697CCF">
        <w:rPr>
          <w:bCs/>
          <w:sz w:val="28"/>
          <w:szCs w:val="28"/>
        </w:rPr>
        <w:t>х участков на кладбище Крутогоровского</w:t>
      </w:r>
      <w:r>
        <w:rPr>
          <w:bCs/>
          <w:sz w:val="28"/>
          <w:szCs w:val="28"/>
        </w:rPr>
        <w:t xml:space="preserve"> сельского поселения под семейные (родовые) захоронения согласно приложению </w:t>
      </w:r>
      <w:proofErr w:type="gramStart"/>
      <w:r>
        <w:rPr>
          <w:bCs/>
          <w:sz w:val="28"/>
          <w:szCs w:val="28"/>
        </w:rPr>
        <w:t>в</w:t>
      </w:r>
      <w:proofErr w:type="gramEnd"/>
      <w:r>
        <w:rPr>
          <w:bCs/>
          <w:sz w:val="28"/>
          <w:szCs w:val="28"/>
        </w:rPr>
        <w:t xml:space="preserve"> настоящему постановлению.</w:t>
      </w:r>
    </w:p>
    <w:p w:rsidR="00A02958" w:rsidRDefault="00A02958" w:rsidP="00A02958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Настоящее постановление вступает в силу через 10 дней после его официального опубликования (обнародования).</w:t>
      </w:r>
    </w:p>
    <w:p w:rsidR="00A02958" w:rsidRDefault="00A02958" w:rsidP="00A0295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02958" w:rsidRDefault="00A02958" w:rsidP="00A0295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02958" w:rsidRDefault="00A02958" w:rsidP="00A0295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A02958" w:rsidRPr="0097614A" w:rsidRDefault="00697CCF" w:rsidP="00A0295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 Крутогоровского</w:t>
      </w:r>
      <w:r w:rsidR="00A02958">
        <w:rPr>
          <w:bCs/>
          <w:sz w:val="28"/>
          <w:szCs w:val="28"/>
        </w:rPr>
        <w:t xml:space="preserve"> сельского поселения         </w:t>
      </w:r>
      <w:r>
        <w:rPr>
          <w:bCs/>
          <w:sz w:val="28"/>
          <w:szCs w:val="28"/>
        </w:rPr>
        <w:t xml:space="preserve">                       </w:t>
      </w:r>
      <w:proofErr w:type="spellStart"/>
      <w:r>
        <w:rPr>
          <w:bCs/>
          <w:sz w:val="28"/>
          <w:szCs w:val="28"/>
        </w:rPr>
        <w:t>А.В.Струнина</w:t>
      </w:r>
      <w:proofErr w:type="spellEnd"/>
      <w:r w:rsidR="00A02958">
        <w:rPr>
          <w:bCs/>
          <w:sz w:val="28"/>
          <w:szCs w:val="28"/>
        </w:rPr>
        <w:t xml:space="preserve"> </w:t>
      </w:r>
    </w:p>
    <w:p w:rsidR="00A02958" w:rsidRDefault="00A02958" w:rsidP="00A02958">
      <w:pPr>
        <w:rPr>
          <w:b/>
          <w:bCs/>
          <w:sz w:val="28"/>
          <w:szCs w:val="28"/>
        </w:rPr>
      </w:pPr>
    </w:p>
    <w:p w:rsidR="00A02958" w:rsidRDefault="00A02958" w:rsidP="00A02958">
      <w:pPr>
        <w:rPr>
          <w:b/>
          <w:bCs/>
          <w:sz w:val="28"/>
          <w:szCs w:val="28"/>
        </w:rPr>
      </w:pPr>
    </w:p>
    <w:p w:rsidR="00A02958" w:rsidRDefault="00A02958" w:rsidP="00A02958">
      <w:pPr>
        <w:rPr>
          <w:b/>
          <w:bCs/>
          <w:sz w:val="28"/>
          <w:szCs w:val="28"/>
        </w:rPr>
      </w:pPr>
    </w:p>
    <w:p w:rsidR="00A02958" w:rsidRDefault="00A02958" w:rsidP="00A02958">
      <w:pPr>
        <w:rPr>
          <w:b/>
          <w:bCs/>
          <w:sz w:val="28"/>
          <w:szCs w:val="28"/>
        </w:rPr>
      </w:pPr>
    </w:p>
    <w:p w:rsidR="00A02958" w:rsidRDefault="00A02958" w:rsidP="00A02958">
      <w:pPr>
        <w:rPr>
          <w:b/>
          <w:bCs/>
          <w:sz w:val="28"/>
          <w:szCs w:val="28"/>
        </w:rPr>
      </w:pPr>
    </w:p>
    <w:p w:rsidR="00A02958" w:rsidRDefault="00A02958" w:rsidP="00A02958">
      <w:pPr>
        <w:rPr>
          <w:b/>
          <w:bCs/>
          <w:sz w:val="28"/>
          <w:szCs w:val="28"/>
        </w:rPr>
      </w:pPr>
    </w:p>
    <w:p w:rsidR="00A02958" w:rsidRDefault="00A02958" w:rsidP="00A02958">
      <w:pPr>
        <w:rPr>
          <w:b/>
          <w:bCs/>
          <w:sz w:val="28"/>
          <w:szCs w:val="28"/>
        </w:rPr>
      </w:pPr>
    </w:p>
    <w:p w:rsidR="00A02958" w:rsidRDefault="00A02958" w:rsidP="00A02958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</w:t>
      </w:r>
    </w:p>
    <w:p w:rsidR="00A02958" w:rsidRDefault="005C45C7" w:rsidP="005C45C7">
      <w:pPr>
        <w:tabs>
          <w:tab w:val="left" w:pos="192"/>
          <w:tab w:val="right" w:pos="935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A02958">
        <w:rPr>
          <w:bCs/>
          <w:sz w:val="28"/>
          <w:szCs w:val="28"/>
        </w:rPr>
        <w:t>к постановлению администрации</w:t>
      </w:r>
    </w:p>
    <w:p w:rsidR="00A02958" w:rsidRDefault="00697CCF" w:rsidP="00A02958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Крутогоровского</w:t>
      </w:r>
      <w:r w:rsidR="00A02958">
        <w:rPr>
          <w:bCs/>
          <w:sz w:val="28"/>
          <w:szCs w:val="28"/>
        </w:rPr>
        <w:t xml:space="preserve"> сельского поселения </w:t>
      </w:r>
    </w:p>
    <w:p w:rsidR="00BE2B24" w:rsidRDefault="005C45C7" w:rsidP="00A02958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от 28.09</w:t>
      </w:r>
      <w:r w:rsidR="00D0381D">
        <w:rPr>
          <w:bCs/>
          <w:sz w:val="28"/>
          <w:szCs w:val="28"/>
        </w:rPr>
        <w:t>.2022 №100</w:t>
      </w:r>
      <w:bookmarkStart w:id="0" w:name="_GoBack"/>
      <w:bookmarkEnd w:id="0"/>
    </w:p>
    <w:p w:rsidR="00A02958" w:rsidRDefault="00A02958" w:rsidP="00A02958">
      <w:pPr>
        <w:jc w:val="right"/>
        <w:rPr>
          <w:bCs/>
          <w:sz w:val="28"/>
          <w:szCs w:val="28"/>
        </w:rPr>
      </w:pPr>
    </w:p>
    <w:p w:rsidR="00A02958" w:rsidRDefault="00A02958" w:rsidP="00A0295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A02958" w:rsidRDefault="00A02958" w:rsidP="00A0295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порядке предоставления земельных участков</w:t>
      </w:r>
    </w:p>
    <w:p w:rsidR="00A02958" w:rsidRDefault="005C45C7" w:rsidP="00A0295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кладбище Крутогоровского</w:t>
      </w:r>
      <w:r w:rsidR="00A02958">
        <w:rPr>
          <w:b/>
          <w:bCs/>
          <w:sz w:val="28"/>
          <w:szCs w:val="28"/>
        </w:rPr>
        <w:t xml:space="preserve"> сельского поселения </w:t>
      </w:r>
      <w:proofErr w:type="gramStart"/>
      <w:r w:rsidR="00A02958">
        <w:rPr>
          <w:b/>
          <w:bCs/>
          <w:sz w:val="28"/>
          <w:szCs w:val="28"/>
        </w:rPr>
        <w:t>под</w:t>
      </w:r>
      <w:proofErr w:type="gramEnd"/>
    </w:p>
    <w:p w:rsidR="00A02958" w:rsidRDefault="00A02958" w:rsidP="00A0295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семейные (родовые) захоронения</w:t>
      </w:r>
    </w:p>
    <w:p w:rsidR="00A02958" w:rsidRDefault="00A02958" w:rsidP="00A02958">
      <w:pPr>
        <w:jc w:val="center"/>
        <w:rPr>
          <w:b/>
          <w:bCs/>
          <w:sz w:val="28"/>
          <w:szCs w:val="28"/>
        </w:rPr>
      </w:pPr>
    </w:p>
    <w:p w:rsidR="00A02958" w:rsidRPr="00B82E3E" w:rsidRDefault="00A02958" w:rsidP="00A02958">
      <w:pPr>
        <w:jc w:val="center"/>
        <w:rPr>
          <w:bCs/>
          <w:sz w:val="28"/>
          <w:szCs w:val="28"/>
        </w:rPr>
      </w:pPr>
      <w:r w:rsidRPr="00B82E3E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 </w:t>
      </w:r>
      <w:r w:rsidRPr="00B82E3E">
        <w:rPr>
          <w:bCs/>
          <w:sz w:val="28"/>
          <w:szCs w:val="28"/>
        </w:rPr>
        <w:t>Общие положения</w:t>
      </w:r>
    </w:p>
    <w:p w:rsidR="00A02958" w:rsidRPr="00B82E3E" w:rsidRDefault="00A02958" w:rsidP="00A02958"/>
    <w:p w:rsidR="00A02958" w:rsidRPr="00A02958" w:rsidRDefault="00A02958" w:rsidP="00A02958">
      <w:pPr>
        <w:ind w:firstLine="708"/>
        <w:jc w:val="both"/>
        <w:rPr>
          <w:sz w:val="28"/>
          <w:szCs w:val="28"/>
        </w:rPr>
      </w:pPr>
      <w:r w:rsidRPr="00A02958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1. </w:t>
      </w:r>
      <w:r w:rsidRPr="00A02958">
        <w:rPr>
          <w:bCs/>
          <w:sz w:val="28"/>
          <w:szCs w:val="28"/>
        </w:rPr>
        <w:t xml:space="preserve">Настоящее Положение разработано в соответствии с Конституцией Российской Федерации, Гражданским кодексом Российской Федерации, Федеральным законом от 06.10.2003 №131-ФЗ «Об общих принципах организации местного самоуправления в Российской Федерации», </w:t>
      </w:r>
      <w:r w:rsidRPr="00A02958">
        <w:rPr>
          <w:sz w:val="28"/>
          <w:szCs w:val="28"/>
        </w:rPr>
        <w:t xml:space="preserve">Федерального закона от 12.01.1996 №8-ФЗ «О погребении и похоронном </w:t>
      </w:r>
      <w:proofErr w:type="gramStart"/>
      <w:r w:rsidRPr="00A02958">
        <w:rPr>
          <w:sz w:val="28"/>
          <w:szCs w:val="28"/>
        </w:rPr>
        <w:t>деле»,</w:t>
      </w:r>
      <w:r w:rsidRPr="00A02958">
        <w:rPr>
          <w:bCs/>
          <w:sz w:val="28"/>
          <w:szCs w:val="28"/>
        </w:rPr>
        <w:t xml:space="preserve"> пункта 15 статьи 3 </w:t>
      </w:r>
      <w:r w:rsidRPr="00A02958">
        <w:rPr>
          <w:sz w:val="28"/>
          <w:szCs w:val="28"/>
        </w:rPr>
        <w:t xml:space="preserve">Закона Камчатского края от 01.07.2014 №472 «О закреплении отдельных вопросов местного значения городских поселений за сельскими поселениями в Камчатском крае»,  Уставом </w:t>
      </w:r>
      <w:r w:rsidR="005C45C7">
        <w:rPr>
          <w:sz w:val="28"/>
          <w:szCs w:val="28"/>
        </w:rPr>
        <w:t>Крутогоровского</w:t>
      </w:r>
      <w:r w:rsidRPr="00A02958">
        <w:rPr>
          <w:sz w:val="28"/>
          <w:szCs w:val="28"/>
        </w:rPr>
        <w:t xml:space="preserve"> сельского поселения и регулирует отношения, связанные с созданием, предоставлением и содержанием земельных участков под семейные (родовые) з</w:t>
      </w:r>
      <w:r w:rsidR="005C45C7">
        <w:rPr>
          <w:sz w:val="28"/>
          <w:szCs w:val="28"/>
        </w:rPr>
        <w:t>ахоронения на кладбище Крутогоровского</w:t>
      </w:r>
      <w:r w:rsidRPr="00A02958">
        <w:rPr>
          <w:sz w:val="28"/>
          <w:szCs w:val="28"/>
        </w:rPr>
        <w:t xml:space="preserve"> сельского поселения.</w:t>
      </w:r>
      <w:proofErr w:type="gramEnd"/>
    </w:p>
    <w:p w:rsidR="00A02958" w:rsidRDefault="00A02958" w:rsidP="00A02958">
      <w:pPr>
        <w:jc w:val="both"/>
        <w:rPr>
          <w:sz w:val="28"/>
          <w:szCs w:val="28"/>
        </w:rPr>
      </w:pPr>
      <w:r>
        <w:tab/>
      </w:r>
      <w:r w:rsidRPr="00A02958">
        <w:rPr>
          <w:sz w:val="28"/>
          <w:szCs w:val="28"/>
        </w:rPr>
        <w:t>1.2. Семейные (родовые) захоронения (далее – семейные захоронения) – отведенные в соответствии</w:t>
      </w:r>
      <w:r>
        <w:rPr>
          <w:sz w:val="28"/>
          <w:szCs w:val="28"/>
        </w:rPr>
        <w:t xml:space="preserve"> с этическими, санитарными и экологическими требованиями и правилами отдельные участки земли на кладбище с захороненными на них телами (останками) лиц, состоявших в родстве или свойстве.</w:t>
      </w:r>
    </w:p>
    <w:p w:rsidR="00A02958" w:rsidRDefault="00A02958" w:rsidP="00A0295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1.3. Земельные участки под семейные захоронения создаются и предоставляются на кладбище как непосредственно при осуществлении погребения </w:t>
      </w:r>
      <w:proofErr w:type="gramStart"/>
      <w:r>
        <w:rPr>
          <w:sz w:val="28"/>
          <w:szCs w:val="28"/>
        </w:rPr>
        <w:t>умерших</w:t>
      </w:r>
      <w:proofErr w:type="gramEnd"/>
      <w:r>
        <w:rPr>
          <w:sz w:val="28"/>
          <w:szCs w:val="28"/>
        </w:rPr>
        <w:t>, так и под будущие захоронения.</w:t>
      </w:r>
    </w:p>
    <w:p w:rsidR="00A02958" w:rsidRDefault="00A02958" w:rsidP="00A02958">
      <w:pPr>
        <w:jc w:val="both"/>
        <w:rPr>
          <w:sz w:val="28"/>
          <w:szCs w:val="28"/>
        </w:rPr>
      </w:pPr>
    </w:p>
    <w:p w:rsidR="00A02958" w:rsidRPr="00A02958" w:rsidRDefault="00A02958" w:rsidP="00A02958">
      <w:pPr>
        <w:pStyle w:val="a3"/>
        <w:numPr>
          <w:ilvl w:val="0"/>
          <w:numId w:val="3"/>
        </w:numPr>
        <w:jc w:val="center"/>
        <w:rPr>
          <w:sz w:val="28"/>
          <w:szCs w:val="28"/>
        </w:rPr>
      </w:pPr>
      <w:r w:rsidRPr="00A02958">
        <w:rPr>
          <w:sz w:val="28"/>
          <w:szCs w:val="28"/>
        </w:rPr>
        <w:t>Право на создание семейного захоронения</w:t>
      </w:r>
    </w:p>
    <w:p w:rsidR="00A02958" w:rsidRPr="00A02958" w:rsidRDefault="00A02958" w:rsidP="00A02958">
      <w:pPr>
        <w:pStyle w:val="a3"/>
        <w:ind w:left="1065"/>
        <w:rPr>
          <w:sz w:val="28"/>
          <w:szCs w:val="28"/>
        </w:rPr>
      </w:pPr>
    </w:p>
    <w:p w:rsidR="00A02958" w:rsidRPr="00664514" w:rsidRDefault="00664514" w:rsidP="00664514">
      <w:pPr>
        <w:ind w:firstLine="705"/>
        <w:jc w:val="both"/>
        <w:rPr>
          <w:sz w:val="28"/>
          <w:szCs w:val="28"/>
        </w:rPr>
      </w:pPr>
      <w:r w:rsidRPr="00664514">
        <w:rPr>
          <w:sz w:val="28"/>
          <w:szCs w:val="28"/>
        </w:rPr>
        <w:t>2.</w:t>
      </w:r>
      <w:r>
        <w:rPr>
          <w:sz w:val="28"/>
          <w:szCs w:val="28"/>
        </w:rPr>
        <w:t xml:space="preserve">1. </w:t>
      </w:r>
      <w:r w:rsidR="00A02958" w:rsidRPr="00664514">
        <w:rPr>
          <w:sz w:val="28"/>
          <w:szCs w:val="28"/>
        </w:rPr>
        <w:t>Условием создания</w:t>
      </w:r>
      <w:r w:rsidRPr="00664514">
        <w:rPr>
          <w:sz w:val="28"/>
          <w:szCs w:val="28"/>
        </w:rPr>
        <w:t xml:space="preserve"> семейного захоронения является наличие на отведенном земельном участке не менее одного захоронения тела (останков) умершего родственника или супруга (супруги). </w:t>
      </w:r>
    </w:p>
    <w:p w:rsidR="00664514" w:rsidRPr="00664514" w:rsidRDefault="00664514" w:rsidP="00664514">
      <w:pPr>
        <w:ind w:firstLine="705"/>
        <w:jc w:val="both"/>
        <w:rPr>
          <w:sz w:val="28"/>
          <w:szCs w:val="28"/>
        </w:rPr>
      </w:pPr>
      <w:r w:rsidRPr="00664514">
        <w:rPr>
          <w:sz w:val="28"/>
          <w:szCs w:val="28"/>
        </w:rPr>
        <w:t>2.2. Правом на создание семейного захоронения обладают лица, состоящие в родстве или свойстве.</w:t>
      </w:r>
    </w:p>
    <w:p w:rsidR="00664514" w:rsidRDefault="00664514" w:rsidP="00664514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2.3. На семейном захоронении могут быть погребены лица, состоявшие в родственных отношениях с супругом (супругой) лица, на которое зарегистрировано семейное захоронение.</w:t>
      </w:r>
    </w:p>
    <w:p w:rsidR="00664514" w:rsidRDefault="00664514" w:rsidP="00664514">
      <w:pPr>
        <w:ind w:firstLine="705"/>
        <w:jc w:val="both"/>
        <w:rPr>
          <w:sz w:val="28"/>
          <w:szCs w:val="28"/>
        </w:rPr>
      </w:pPr>
    </w:p>
    <w:p w:rsidR="00664514" w:rsidRDefault="00664514" w:rsidP="00664514">
      <w:pPr>
        <w:ind w:firstLine="705"/>
        <w:jc w:val="center"/>
        <w:rPr>
          <w:sz w:val="28"/>
          <w:szCs w:val="28"/>
        </w:rPr>
      </w:pPr>
      <w:r w:rsidRPr="00664514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664514">
        <w:rPr>
          <w:sz w:val="28"/>
          <w:szCs w:val="28"/>
        </w:rPr>
        <w:t>Предоставление (реализация) участков под семейные захоронения</w:t>
      </w:r>
    </w:p>
    <w:p w:rsidR="00664514" w:rsidRDefault="00664514" w:rsidP="00664514">
      <w:pPr>
        <w:ind w:firstLine="705"/>
        <w:jc w:val="center"/>
        <w:rPr>
          <w:sz w:val="28"/>
          <w:szCs w:val="28"/>
        </w:rPr>
      </w:pPr>
    </w:p>
    <w:p w:rsidR="00664514" w:rsidRDefault="00664514" w:rsidP="00664514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3.1. Для предоставления земельного участка под семейное захоронение заинтересованное лицо (заявитель) обращается к уполномоченн</w:t>
      </w:r>
      <w:r w:rsidR="005C45C7">
        <w:rPr>
          <w:sz w:val="28"/>
          <w:szCs w:val="28"/>
        </w:rPr>
        <w:t>ому лицу администрации Крутогоровского</w:t>
      </w:r>
      <w:r>
        <w:rPr>
          <w:sz w:val="28"/>
          <w:szCs w:val="28"/>
        </w:rPr>
        <w:t xml:space="preserve"> сельского поселения, выполняющему функции по решению вопросов захоронения и содержания мест захоронения, назначенно</w:t>
      </w:r>
      <w:r w:rsidR="005C45C7">
        <w:rPr>
          <w:sz w:val="28"/>
          <w:szCs w:val="28"/>
        </w:rPr>
        <w:t>му распоряжением Главы Крутогоровского</w:t>
      </w:r>
      <w:r>
        <w:rPr>
          <w:sz w:val="28"/>
          <w:szCs w:val="28"/>
        </w:rPr>
        <w:t xml:space="preserve"> сельского поселения.</w:t>
      </w:r>
    </w:p>
    <w:p w:rsidR="00664514" w:rsidRDefault="00664514" w:rsidP="00664514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3.2. Обращение к уполномоченному лицу осуществляется в письменной форме путем подачи заявления с просьбой выделить и предоставить земельный участок для семейного захоронения на кладбище.</w:t>
      </w:r>
    </w:p>
    <w:p w:rsidR="00664514" w:rsidRDefault="00664514" w:rsidP="00664514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3.3. Разрешение о предоставлении земельного участка под семейное захоронение выдается уполномоченн</w:t>
      </w:r>
      <w:r w:rsidR="005C45C7">
        <w:rPr>
          <w:sz w:val="28"/>
          <w:szCs w:val="28"/>
        </w:rPr>
        <w:t>ым лицом администрации Крутогоровского</w:t>
      </w:r>
      <w:r>
        <w:rPr>
          <w:sz w:val="28"/>
          <w:szCs w:val="28"/>
        </w:rPr>
        <w:t xml:space="preserve"> сельского поселения не менее чем за суки до захоронения.</w:t>
      </w:r>
    </w:p>
    <w:p w:rsidR="00664514" w:rsidRDefault="00664514" w:rsidP="00664514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Земельный участок под семейное захоронение может быть предоставлен в размере не более 10,5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</w:t>
      </w:r>
    </w:p>
    <w:p w:rsidR="00664514" w:rsidRDefault="00664514" w:rsidP="00664514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3.5. Выделенный для создания семейного захоронения земельный участок должен быть огражден или обозначен иным способом.</w:t>
      </w:r>
    </w:p>
    <w:p w:rsidR="00664514" w:rsidRDefault="00664514" w:rsidP="00664514">
      <w:pPr>
        <w:ind w:firstLine="705"/>
        <w:jc w:val="both"/>
        <w:rPr>
          <w:sz w:val="28"/>
          <w:szCs w:val="28"/>
        </w:rPr>
      </w:pPr>
    </w:p>
    <w:p w:rsidR="00664514" w:rsidRDefault="00664514" w:rsidP="00664514">
      <w:pPr>
        <w:ind w:firstLine="705"/>
        <w:jc w:val="center"/>
        <w:rPr>
          <w:sz w:val="28"/>
          <w:szCs w:val="28"/>
        </w:rPr>
      </w:pPr>
      <w:r w:rsidRPr="00664514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664514">
        <w:rPr>
          <w:sz w:val="28"/>
          <w:szCs w:val="28"/>
        </w:rPr>
        <w:t>Основания для отказа в предоставлении участка для семейного захоронения</w:t>
      </w:r>
    </w:p>
    <w:p w:rsidR="00664514" w:rsidRDefault="00664514" w:rsidP="00664514">
      <w:pPr>
        <w:ind w:firstLine="705"/>
        <w:jc w:val="center"/>
        <w:rPr>
          <w:sz w:val="28"/>
          <w:szCs w:val="28"/>
        </w:rPr>
      </w:pPr>
    </w:p>
    <w:p w:rsidR="00664514" w:rsidRDefault="00664514" w:rsidP="00664514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4.1. Решение об отказе в предоставлении земельного участка принимается в случае, если:</w:t>
      </w:r>
    </w:p>
    <w:p w:rsidR="00664514" w:rsidRDefault="00664514" w:rsidP="00664514">
      <w:pPr>
        <w:ind w:firstLine="70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="00C94DD2">
        <w:rPr>
          <w:sz w:val="28"/>
          <w:szCs w:val="28"/>
        </w:rPr>
        <w:t>заявитель выразил желание получить земельный участок, которые не может быть отведен под семейные захоронения в связи со структурными особенностями кладбища и ландшафтной средой мест захоронения;</w:t>
      </w:r>
      <w:proofErr w:type="gramEnd"/>
    </w:p>
    <w:p w:rsidR="00C94DD2" w:rsidRDefault="00C94DD2" w:rsidP="00664514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- заявитель является недееспособным лицом;</w:t>
      </w:r>
    </w:p>
    <w:p w:rsidR="00C94DD2" w:rsidRDefault="00C94DD2" w:rsidP="00664514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- заявителем, действующим от имени и в интересах другого лица (представителем), не предоставлены документы, подтверждающие его полномочия.</w:t>
      </w:r>
    </w:p>
    <w:p w:rsidR="00C94DD2" w:rsidRDefault="00C94DD2" w:rsidP="00664514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4.2. Заявитель письменно уведомляется об отказе в предоставлении земельного участка для семейного захоронения с изложением мотивов отказа.</w:t>
      </w:r>
    </w:p>
    <w:p w:rsidR="00C94DD2" w:rsidRDefault="00C94DD2" w:rsidP="00664514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4.3. Отказ от предоставления земельного участка под размещение семейного захоронения не является препятствием для повторного обращения с заявлением о предоставлении такого участка.</w:t>
      </w:r>
    </w:p>
    <w:p w:rsidR="00C94DD2" w:rsidRDefault="00C94DD2" w:rsidP="00664514">
      <w:pPr>
        <w:ind w:firstLine="705"/>
        <w:jc w:val="both"/>
        <w:rPr>
          <w:sz w:val="28"/>
          <w:szCs w:val="28"/>
        </w:rPr>
      </w:pPr>
    </w:p>
    <w:p w:rsidR="00C94DD2" w:rsidRDefault="00C94DD2" w:rsidP="00C94DD2">
      <w:pPr>
        <w:ind w:firstLine="705"/>
        <w:jc w:val="center"/>
        <w:rPr>
          <w:sz w:val="28"/>
          <w:szCs w:val="28"/>
        </w:rPr>
      </w:pPr>
      <w:r>
        <w:rPr>
          <w:sz w:val="28"/>
          <w:szCs w:val="28"/>
        </w:rPr>
        <w:t>5. Заключительные положения</w:t>
      </w:r>
    </w:p>
    <w:p w:rsidR="00C94DD2" w:rsidRDefault="00C94DD2" w:rsidP="00C94DD2">
      <w:pPr>
        <w:ind w:firstLine="705"/>
        <w:jc w:val="center"/>
        <w:rPr>
          <w:sz w:val="28"/>
          <w:szCs w:val="28"/>
        </w:rPr>
      </w:pPr>
    </w:p>
    <w:p w:rsidR="00C94DD2" w:rsidRDefault="00C94DD2" w:rsidP="00C94DD2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5.1. Лицо, ответственное за захоронение, обязано обеспечивать содержание земельного участка под семейное захоронение в надлежащем </w:t>
      </w:r>
      <w:r w:rsidR="00DE12A8">
        <w:rPr>
          <w:sz w:val="28"/>
          <w:szCs w:val="28"/>
        </w:rPr>
        <w:t>состоянии</w:t>
      </w:r>
      <w:r>
        <w:rPr>
          <w:sz w:val="28"/>
          <w:szCs w:val="28"/>
        </w:rPr>
        <w:t xml:space="preserve">, соответствующим санитарным и </w:t>
      </w:r>
      <w:r w:rsidR="00DE12A8">
        <w:rPr>
          <w:sz w:val="28"/>
          <w:szCs w:val="28"/>
        </w:rPr>
        <w:t>строительным</w:t>
      </w:r>
      <w:r>
        <w:rPr>
          <w:sz w:val="28"/>
          <w:szCs w:val="28"/>
        </w:rPr>
        <w:t xml:space="preserve"> нормам</w:t>
      </w:r>
      <w:r w:rsidR="00DE12A8">
        <w:rPr>
          <w:sz w:val="28"/>
          <w:szCs w:val="28"/>
        </w:rPr>
        <w:t>, ландшафтной среде кладбища.</w:t>
      </w:r>
    </w:p>
    <w:p w:rsidR="00DE12A8" w:rsidRDefault="00DE12A8" w:rsidP="00C94DD2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5.2.  Сооружения, расположенные на земельном участке под семейное захоронение, являются собственностью лица, ответственного за захоронение.</w:t>
      </w:r>
    </w:p>
    <w:p w:rsidR="00DE12A8" w:rsidRPr="00664514" w:rsidRDefault="00DE12A8" w:rsidP="00C94DD2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5.3. Право на захоронение на земельном участке, предоставленном под семейное захоронение, не подлежит передаче третьим лицам.</w:t>
      </w:r>
    </w:p>
    <w:sectPr w:rsidR="00DE12A8" w:rsidRPr="00664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2DF" w:rsidRDefault="002062DF" w:rsidP="005C45C7">
      <w:r>
        <w:separator/>
      </w:r>
    </w:p>
  </w:endnote>
  <w:endnote w:type="continuationSeparator" w:id="0">
    <w:p w:rsidR="002062DF" w:rsidRDefault="002062DF" w:rsidP="005C4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2DF" w:rsidRDefault="002062DF" w:rsidP="005C45C7">
      <w:r>
        <w:separator/>
      </w:r>
    </w:p>
  </w:footnote>
  <w:footnote w:type="continuationSeparator" w:id="0">
    <w:p w:rsidR="002062DF" w:rsidRDefault="002062DF" w:rsidP="005C45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D3E75"/>
    <w:multiLevelType w:val="multilevel"/>
    <w:tmpl w:val="8C0ACB5E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8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6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4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2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>
    <w:nsid w:val="36A342A7"/>
    <w:multiLevelType w:val="multilevel"/>
    <w:tmpl w:val="DF38EDB6"/>
    <w:lvl w:ilvl="0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abstractNum w:abstractNumId="2">
    <w:nsid w:val="75965390"/>
    <w:multiLevelType w:val="multilevel"/>
    <w:tmpl w:val="15666C18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958"/>
    <w:rsid w:val="002062DF"/>
    <w:rsid w:val="002D6523"/>
    <w:rsid w:val="005C45C7"/>
    <w:rsid w:val="00664514"/>
    <w:rsid w:val="00697CCF"/>
    <w:rsid w:val="006D75AA"/>
    <w:rsid w:val="00A02958"/>
    <w:rsid w:val="00BE2B24"/>
    <w:rsid w:val="00C94DD2"/>
    <w:rsid w:val="00D0381D"/>
    <w:rsid w:val="00DE12A8"/>
    <w:rsid w:val="00F3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9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9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7CC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7CC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5C45C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C45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C45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C45C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9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9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7CC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7CC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5C45C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C45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C45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C45C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Админ</cp:lastModifiedBy>
  <cp:revision>4</cp:revision>
  <dcterms:created xsi:type="dcterms:W3CDTF">2022-01-11T21:15:00Z</dcterms:created>
  <dcterms:modified xsi:type="dcterms:W3CDTF">2022-09-28T03:11:00Z</dcterms:modified>
</cp:coreProperties>
</file>