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448" w:rsidRPr="00953448" w:rsidRDefault="00953448" w:rsidP="00953448">
      <w:pPr>
        <w:tabs>
          <w:tab w:val="left" w:pos="3760"/>
        </w:tabs>
        <w:rPr>
          <w:rFonts w:ascii="Times New Roman" w:hAnsi="Times New Roman"/>
          <w:sz w:val="24"/>
          <w:szCs w:val="24"/>
        </w:rPr>
      </w:pPr>
      <w:r w:rsidRPr="00953448">
        <w:rPr>
          <w:rFonts w:ascii="Times New Roman" w:hAnsi="Times New Roman"/>
        </w:rPr>
        <w:t xml:space="preserve">                                                                                </w:t>
      </w:r>
      <w:r w:rsidRPr="00953448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6D8A52B" wp14:editId="70456A3D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448" w:rsidRPr="00953448" w:rsidRDefault="00953448" w:rsidP="00953448">
      <w:pPr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СОБРАНИЕ ДЕПУТАТОВ</w:t>
      </w:r>
    </w:p>
    <w:p w:rsidR="00953448" w:rsidRPr="00953448" w:rsidRDefault="00953448" w:rsidP="00953448">
      <w:pPr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953448" w:rsidRPr="00953448" w:rsidRDefault="00953448" w:rsidP="00953448">
      <w:pPr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953448" w:rsidRPr="00953448" w:rsidRDefault="00953448" w:rsidP="00953448">
      <w:pPr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953448" w:rsidRPr="00953448" w:rsidRDefault="00953448" w:rsidP="00953448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953448" w:rsidRPr="00953448" w:rsidRDefault="00953448" w:rsidP="00953448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953448">
        <w:rPr>
          <w:rFonts w:ascii="Times New Roman" w:hAnsi="Times New Roman"/>
          <w:b/>
          <w:sz w:val="24"/>
          <w:szCs w:val="24"/>
        </w:rPr>
        <w:t>РЕШЕНИЕ</w:t>
      </w:r>
    </w:p>
    <w:p w:rsidR="00953448" w:rsidRPr="00953448" w:rsidRDefault="00953448" w:rsidP="00953448">
      <w:pPr>
        <w:tabs>
          <w:tab w:val="left" w:pos="3920"/>
        </w:tabs>
        <w:rPr>
          <w:rFonts w:ascii="Times New Roman" w:hAnsi="Times New Roman"/>
          <w:b/>
          <w:sz w:val="24"/>
          <w:szCs w:val="24"/>
          <w:u w:val="single"/>
        </w:rPr>
      </w:pPr>
      <w:r w:rsidRPr="00953448">
        <w:rPr>
          <w:rFonts w:ascii="Times New Roman" w:hAnsi="Times New Roman"/>
          <w:b/>
          <w:sz w:val="24"/>
          <w:szCs w:val="24"/>
          <w:u w:val="single"/>
        </w:rPr>
        <w:t>«</w:t>
      </w:r>
      <w:r w:rsidR="00E46F9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3F7A8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E46F92">
        <w:rPr>
          <w:rFonts w:ascii="Times New Roman" w:hAnsi="Times New Roman"/>
          <w:b/>
          <w:sz w:val="24"/>
          <w:szCs w:val="24"/>
          <w:u w:val="single"/>
        </w:rPr>
        <w:t xml:space="preserve">29 </w:t>
      </w:r>
      <w:r w:rsidR="003F7A8A">
        <w:rPr>
          <w:rFonts w:ascii="Times New Roman" w:hAnsi="Times New Roman"/>
          <w:b/>
          <w:sz w:val="24"/>
          <w:szCs w:val="24"/>
          <w:u w:val="single"/>
        </w:rPr>
        <w:t xml:space="preserve"> »   </w:t>
      </w:r>
      <w:r w:rsidR="00B45E97">
        <w:rPr>
          <w:rFonts w:ascii="Times New Roman" w:hAnsi="Times New Roman"/>
          <w:b/>
          <w:sz w:val="24"/>
          <w:szCs w:val="24"/>
          <w:u w:val="single"/>
        </w:rPr>
        <w:t>августа</w:t>
      </w:r>
      <w:r w:rsidR="003F7A8A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Pr="00953448">
        <w:rPr>
          <w:rFonts w:ascii="Times New Roman" w:hAnsi="Times New Roman"/>
          <w:b/>
          <w:sz w:val="24"/>
          <w:szCs w:val="24"/>
          <w:u w:val="single"/>
        </w:rPr>
        <w:t xml:space="preserve"> 2022г</w:t>
      </w:r>
      <w:r w:rsidR="003F7A8A">
        <w:rPr>
          <w:rFonts w:ascii="Times New Roman" w:hAnsi="Times New Roman"/>
          <w:b/>
          <w:sz w:val="24"/>
          <w:szCs w:val="24"/>
          <w:u w:val="single"/>
        </w:rPr>
        <w:t xml:space="preserve"> №</w:t>
      </w:r>
      <w:r w:rsidR="00DA418F">
        <w:rPr>
          <w:rFonts w:ascii="Times New Roman" w:hAnsi="Times New Roman"/>
          <w:b/>
          <w:sz w:val="24"/>
          <w:szCs w:val="24"/>
          <w:u w:val="single"/>
        </w:rPr>
        <w:t>109</w:t>
      </w:r>
    </w:p>
    <w:p w:rsidR="001D0515" w:rsidRPr="00B655AE" w:rsidRDefault="001D0515" w:rsidP="001D0515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1D0515" w:rsidRDefault="001D0515" w:rsidP="001D0515">
      <w:pPr>
        <w:autoSpaceDE w:val="0"/>
        <w:autoSpaceDN w:val="0"/>
        <w:adjustRightInd w:val="0"/>
        <w:spacing w:after="0" w:line="240" w:lineRule="auto"/>
        <w:outlineLvl w:val="1"/>
        <w:rPr>
          <w:rFonts w:ascii="Helvetica" w:hAnsi="Helvetica"/>
          <w:color w:val="000000"/>
          <w:sz w:val="23"/>
          <w:szCs w:val="23"/>
        </w:rPr>
      </w:pPr>
      <w:r>
        <w:rPr>
          <w:rFonts w:ascii="Times New Roman" w:hAnsi="Times New Roman"/>
          <w:b/>
          <w:sz w:val="28"/>
          <w:szCs w:val="28"/>
        </w:rPr>
        <w:t xml:space="preserve">«Об утверждении нормативов и тарифа на </w:t>
      </w:r>
      <w:r>
        <w:rPr>
          <w:b/>
          <w:bCs/>
          <w:color w:val="000000"/>
          <w:sz w:val="28"/>
          <w:szCs w:val="28"/>
        </w:rPr>
        <w:t>сбор</w:t>
      </w:r>
    </w:p>
    <w:p w:rsid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и вывоз жидких бытовых отходов н</w:t>
      </w:r>
      <w:r w:rsidR="004A0273">
        <w:rPr>
          <w:b/>
          <w:bCs/>
          <w:color w:val="000000"/>
          <w:sz w:val="28"/>
          <w:szCs w:val="28"/>
        </w:rPr>
        <w:t>а 2022</w:t>
      </w:r>
      <w:r>
        <w:rPr>
          <w:b/>
          <w:bCs/>
          <w:color w:val="000000"/>
          <w:sz w:val="28"/>
          <w:szCs w:val="28"/>
        </w:rPr>
        <w:t xml:space="preserve"> год</w:t>
      </w:r>
    </w:p>
    <w:p w:rsid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 xml:space="preserve">для индивидуального жилищного фонда и </w:t>
      </w:r>
      <w:hyperlink r:id="rId6" w:tooltip="Многоквартирные дома" w:history="1">
        <w:r w:rsidRPr="001D0515">
          <w:rPr>
            <w:rStyle w:val="a5"/>
            <w:b/>
            <w:bCs/>
            <w:color w:val="auto"/>
            <w:sz w:val="28"/>
            <w:szCs w:val="28"/>
            <w:u w:val="none"/>
          </w:rPr>
          <w:t>многоквартирных домов</w:t>
        </w:r>
      </w:hyperlink>
      <w:r>
        <w:rPr>
          <w:b/>
          <w:bCs/>
          <w:sz w:val="28"/>
          <w:szCs w:val="28"/>
        </w:rPr>
        <w:t>»</w:t>
      </w:r>
    </w:p>
    <w:p w:rsidR="001D0515" w:rsidRDefault="001D0515" w:rsidP="001D0515">
      <w:pPr>
        <w:ind w:firstLine="708"/>
        <w:rPr>
          <w:rFonts w:ascii="Times New Roman" w:hAnsi="Times New Roman"/>
          <w:sz w:val="28"/>
          <w:szCs w:val="28"/>
        </w:rPr>
      </w:pPr>
    </w:p>
    <w:p w:rsidR="001D0515" w:rsidRDefault="001D0515" w:rsidP="001D0515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F0FFD">
        <w:rPr>
          <w:rFonts w:ascii="Times New Roman" w:hAnsi="Times New Roman"/>
          <w:sz w:val="28"/>
          <w:szCs w:val="28"/>
        </w:rPr>
        <w:t xml:space="preserve">В соответствии </w:t>
      </w:r>
      <w:hyperlink r:id="rId7" w:history="1">
        <w:r w:rsidRPr="001D0515">
          <w:rPr>
            <w:rStyle w:val="a6"/>
            <w:rFonts w:ascii="Times New Roman" w:eastAsiaTheme="minorEastAsia" w:hAnsi="Times New Roman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6 октября 2003 года  №</w:t>
      </w:r>
      <w:r w:rsidRPr="006F0FFD">
        <w:rPr>
          <w:rFonts w:ascii="Times New Roman" w:hAnsi="Times New Roman"/>
          <w:sz w:val="28"/>
          <w:szCs w:val="28"/>
        </w:rPr>
        <w:t xml:space="preserve"> 131-ФЗ </w:t>
      </w:r>
      <w:r>
        <w:rPr>
          <w:rFonts w:ascii="Times New Roman" w:hAnsi="Times New Roman"/>
          <w:sz w:val="28"/>
          <w:szCs w:val="28"/>
        </w:rPr>
        <w:t>«</w:t>
      </w:r>
      <w:r w:rsidRPr="006F0FFD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F0FFD">
        <w:rPr>
          <w:rFonts w:ascii="Times New Roman" w:hAnsi="Times New Roman"/>
          <w:sz w:val="28"/>
          <w:szCs w:val="28"/>
        </w:rPr>
        <w:t xml:space="preserve">, </w:t>
      </w:r>
      <w:hyperlink r:id="rId8" w:history="1">
        <w:r w:rsidRPr="001D0515">
          <w:rPr>
            <w:rStyle w:val="a6"/>
            <w:rFonts w:ascii="Times New Roman" w:eastAsiaTheme="minorEastAsia" w:hAnsi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="003F7A8A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D0515" w:rsidRPr="00B655AE" w:rsidRDefault="001D0515" w:rsidP="001D0515">
      <w:pPr>
        <w:pStyle w:val="msonormalcxspmiddle"/>
        <w:spacing w:before="0" w:beforeAutospacing="0" w:after="0" w:afterAutospacing="0"/>
        <w:ind w:firstLine="709"/>
        <w:contextualSpacing/>
        <w:rPr>
          <w:b/>
          <w:sz w:val="28"/>
          <w:szCs w:val="28"/>
        </w:rPr>
      </w:pPr>
    </w:p>
    <w:p w:rsidR="001D0515" w:rsidRDefault="001D0515" w:rsidP="001D0515">
      <w:pPr>
        <w:spacing w:after="0"/>
        <w:jc w:val="both"/>
        <w:rPr>
          <w:rFonts w:ascii="Times New Roman" w:hAnsi="Times New Roman"/>
          <w:b/>
          <w:sz w:val="27"/>
          <w:szCs w:val="27"/>
        </w:rPr>
      </w:pPr>
      <w:r w:rsidRPr="00A30145">
        <w:rPr>
          <w:rFonts w:ascii="Times New Roman" w:hAnsi="Times New Roman"/>
          <w:sz w:val="28"/>
          <w:szCs w:val="28"/>
        </w:rPr>
        <w:tab/>
      </w:r>
      <w:r w:rsidRPr="00A30145">
        <w:rPr>
          <w:rFonts w:ascii="Times New Roman" w:hAnsi="Times New Roman"/>
          <w:b/>
          <w:sz w:val="27"/>
          <w:szCs w:val="27"/>
        </w:rPr>
        <w:t>РЕШИЛО:</w:t>
      </w:r>
    </w:p>
    <w:p w:rsidR="001D0515" w:rsidRPr="00A30145" w:rsidRDefault="001D0515" w:rsidP="001D0515">
      <w:pPr>
        <w:spacing w:after="0"/>
        <w:jc w:val="both"/>
        <w:rPr>
          <w:rFonts w:ascii="Times New Roman" w:hAnsi="Times New Roman"/>
          <w:b/>
          <w:sz w:val="27"/>
          <w:szCs w:val="27"/>
        </w:rPr>
      </w:pPr>
    </w:p>
    <w:p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sz w:val="28"/>
          <w:szCs w:val="28"/>
        </w:rPr>
        <w:tab/>
        <w:t xml:space="preserve"> </w:t>
      </w:r>
      <w:r w:rsidRPr="001D0515">
        <w:rPr>
          <w:color w:val="000000"/>
          <w:sz w:val="28"/>
          <w:szCs w:val="28"/>
        </w:rPr>
        <w:t>1. Установить средний норматив потребления на сбор и вывоз жидких бытовых отходов:</w:t>
      </w:r>
    </w:p>
    <w:p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color w:val="000000"/>
          <w:sz w:val="28"/>
          <w:szCs w:val="28"/>
        </w:rPr>
        <w:t>- для индив</w:t>
      </w:r>
      <w:r>
        <w:rPr>
          <w:color w:val="000000"/>
          <w:sz w:val="28"/>
          <w:szCs w:val="28"/>
        </w:rPr>
        <w:t>идуального жилищного фонда – 2,2</w:t>
      </w:r>
      <w:r w:rsidRPr="001D0515">
        <w:rPr>
          <w:color w:val="000000"/>
          <w:sz w:val="28"/>
          <w:szCs w:val="28"/>
        </w:rPr>
        <w:t xml:space="preserve"> куб. м. на 1 человека в месяц;</w:t>
      </w:r>
    </w:p>
    <w:p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 w:rsidRPr="001D051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для многоквартирных домов – 3,2</w:t>
      </w:r>
      <w:r w:rsidRPr="001D0515">
        <w:rPr>
          <w:color w:val="000000"/>
          <w:sz w:val="28"/>
          <w:szCs w:val="28"/>
        </w:rPr>
        <w:t xml:space="preserve"> куб. м. на 1 человека в месяц.</w:t>
      </w:r>
    </w:p>
    <w:p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1D0515">
        <w:rPr>
          <w:color w:val="000000"/>
          <w:sz w:val="28"/>
          <w:szCs w:val="28"/>
        </w:rPr>
        <w:t>2. Установить средний отпускной</w:t>
      </w:r>
      <w:r w:rsidR="00C22759">
        <w:rPr>
          <w:color w:val="000000"/>
          <w:sz w:val="28"/>
          <w:szCs w:val="28"/>
        </w:rPr>
        <w:t xml:space="preserve"> тариф для потребителей – 40</w:t>
      </w:r>
      <w:r>
        <w:rPr>
          <w:color w:val="000000"/>
          <w:sz w:val="28"/>
          <w:szCs w:val="28"/>
        </w:rPr>
        <w:t xml:space="preserve">0 </w:t>
      </w:r>
      <w:r w:rsidRPr="001D0515">
        <w:rPr>
          <w:color w:val="000000"/>
          <w:sz w:val="28"/>
          <w:szCs w:val="28"/>
        </w:rPr>
        <w:t>руб</w:t>
      </w:r>
      <w:r>
        <w:rPr>
          <w:color w:val="000000"/>
          <w:sz w:val="28"/>
          <w:szCs w:val="28"/>
        </w:rPr>
        <w:t>лей</w:t>
      </w:r>
      <w:r w:rsidRPr="001D0515">
        <w:rPr>
          <w:color w:val="000000"/>
          <w:sz w:val="28"/>
          <w:szCs w:val="28"/>
        </w:rPr>
        <w:t xml:space="preserve"> за 1 куб. м. без НДС.</w:t>
      </w:r>
    </w:p>
    <w:p w:rsidR="001D0515" w:rsidRPr="001D0515" w:rsidRDefault="001D0515" w:rsidP="001D0515">
      <w:pPr>
        <w:pStyle w:val="a4"/>
        <w:shd w:val="clear" w:color="auto" w:fill="FFFFFF"/>
        <w:spacing w:before="0" w:beforeAutospacing="0" w:after="0" w:afterAutospacing="0"/>
        <w:rPr>
          <w:rFonts w:ascii="Helvetica" w:hAnsi="Helvetic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1D0515">
        <w:rPr>
          <w:color w:val="000000"/>
          <w:sz w:val="28"/>
          <w:szCs w:val="28"/>
        </w:rPr>
        <w:t>3. </w:t>
      </w:r>
      <w:r w:rsidR="00C22759">
        <w:rPr>
          <w:color w:val="000000"/>
          <w:sz w:val="28"/>
          <w:szCs w:val="28"/>
        </w:rPr>
        <w:t>Решение вступает в силу с 01.09</w:t>
      </w:r>
      <w:r>
        <w:rPr>
          <w:color w:val="000000"/>
          <w:sz w:val="28"/>
          <w:szCs w:val="28"/>
        </w:rPr>
        <w:t>.2022</w:t>
      </w:r>
      <w:r w:rsidRPr="001D0515">
        <w:rPr>
          <w:color w:val="000000"/>
          <w:sz w:val="28"/>
          <w:szCs w:val="28"/>
        </w:rPr>
        <w:t>.</w:t>
      </w:r>
    </w:p>
    <w:p w:rsidR="001D0515" w:rsidRPr="001D0515" w:rsidRDefault="001D0515" w:rsidP="001D0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515" w:rsidRDefault="001D0515" w:rsidP="001D051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0273" w:rsidRPr="001D0515" w:rsidRDefault="004A0273" w:rsidP="001D051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D0515" w:rsidRPr="001D0515" w:rsidRDefault="001D0515" w:rsidP="001D0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0515">
        <w:rPr>
          <w:rFonts w:ascii="Times New Roman" w:hAnsi="Times New Roman"/>
          <w:sz w:val="28"/>
          <w:szCs w:val="28"/>
        </w:rPr>
        <w:t xml:space="preserve">Председатель Собрания депутатов </w:t>
      </w:r>
    </w:p>
    <w:p w:rsidR="001D0515" w:rsidRPr="001D0515" w:rsidRDefault="003F7A8A" w:rsidP="001D05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Крутогоровского</w:t>
      </w:r>
      <w:r w:rsidR="001D0515" w:rsidRPr="001D0515">
        <w:rPr>
          <w:rFonts w:ascii="Times New Roman" w:hAnsi="Times New Roman"/>
          <w:sz w:val="28"/>
          <w:szCs w:val="28"/>
        </w:rPr>
        <w:t xml:space="preserve"> сельского поселения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1D0515" w:rsidRPr="001D05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А.В. Струнина</w:t>
      </w:r>
      <w:r w:rsidR="001D0515" w:rsidRPr="001D0515">
        <w:rPr>
          <w:rFonts w:ascii="Times New Roman" w:hAnsi="Times New Roman"/>
          <w:sz w:val="28"/>
          <w:szCs w:val="28"/>
        </w:rPr>
        <w:t xml:space="preserve">  </w:t>
      </w:r>
    </w:p>
    <w:p w:rsidR="001D0515" w:rsidRDefault="001D0515" w:rsidP="001D0515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1D0515" w:rsidRDefault="001D0515" w:rsidP="001D0515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021CE5" w:rsidRDefault="00021CE5"/>
    <w:p w:rsidR="001E50E3" w:rsidRDefault="001E50E3">
      <w:bookmarkStart w:id="0" w:name="_GoBack"/>
      <w:bookmarkEnd w:id="0"/>
    </w:p>
    <w:sectPr w:rsidR="001E5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515"/>
    <w:rsid w:val="00021CE5"/>
    <w:rsid w:val="001D0515"/>
    <w:rsid w:val="001E50E3"/>
    <w:rsid w:val="003F7A8A"/>
    <w:rsid w:val="004A0273"/>
    <w:rsid w:val="005C5D28"/>
    <w:rsid w:val="00953448"/>
    <w:rsid w:val="00B45E97"/>
    <w:rsid w:val="00C16EE2"/>
    <w:rsid w:val="00C22759"/>
    <w:rsid w:val="00DA418F"/>
    <w:rsid w:val="00E4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1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uiPriority w:val="99"/>
    <w:rsid w:val="001D0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Emphasis"/>
    <w:basedOn w:val="a0"/>
    <w:uiPriority w:val="20"/>
    <w:qFormat/>
    <w:rsid w:val="001D0515"/>
    <w:rPr>
      <w:i/>
      <w:iCs/>
    </w:rPr>
  </w:style>
  <w:style w:type="paragraph" w:styleId="a4">
    <w:name w:val="Normal (Web)"/>
    <w:basedOn w:val="a"/>
    <w:uiPriority w:val="99"/>
    <w:unhideWhenUsed/>
    <w:rsid w:val="001D0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1D0515"/>
    <w:rPr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1D0515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95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34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1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uiPriority w:val="99"/>
    <w:rsid w:val="001D0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Emphasis"/>
    <w:basedOn w:val="a0"/>
    <w:uiPriority w:val="20"/>
    <w:qFormat/>
    <w:rsid w:val="001D0515"/>
    <w:rPr>
      <w:i/>
      <w:iCs/>
    </w:rPr>
  </w:style>
  <w:style w:type="paragraph" w:styleId="a4">
    <w:name w:val="Normal (Web)"/>
    <w:basedOn w:val="a"/>
    <w:uiPriority w:val="99"/>
    <w:unhideWhenUsed/>
    <w:rsid w:val="001D051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1D0515"/>
    <w:rPr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1D0515"/>
    <w:rPr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953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34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9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26313638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mnogokvartirnie_doma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ZGA</cp:lastModifiedBy>
  <cp:revision>11</cp:revision>
  <dcterms:created xsi:type="dcterms:W3CDTF">2022-02-24T00:27:00Z</dcterms:created>
  <dcterms:modified xsi:type="dcterms:W3CDTF">2022-11-16T00:18:00Z</dcterms:modified>
</cp:coreProperties>
</file>