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31A" w:rsidRDefault="001A131A" w:rsidP="005970AD">
      <w:pPr>
        <w:pStyle w:val="ab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A131A" w:rsidRPr="001A131A" w:rsidRDefault="001A131A" w:rsidP="001A13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Pr="001A131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29B77F" wp14:editId="4A7145BF">
            <wp:extent cx="65532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31A" w:rsidRPr="001A131A" w:rsidRDefault="001A131A" w:rsidP="001A1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1A131A" w:rsidRPr="001A131A" w:rsidRDefault="001A131A" w:rsidP="001A1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</w:t>
      </w:r>
    </w:p>
    <w:p w:rsidR="001A131A" w:rsidRPr="001A131A" w:rsidRDefault="001A131A" w:rsidP="001A1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A131A" w:rsidRPr="001A131A" w:rsidRDefault="001A131A" w:rsidP="001A1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31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КРУТОГОРОВСКОГО СЕЛЬСКОГО ПОСЕЛЕНИЯ</w:t>
      </w:r>
    </w:p>
    <w:p w:rsidR="001A131A" w:rsidRPr="007809B5" w:rsidRDefault="001A131A" w:rsidP="001A131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1A131A" w:rsidRPr="003E0591" w:rsidRDefault="003E0591" w:rsidP="001A1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E05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«09»  марта  2023  № 19</w:t>
      </w:r>
      <w:bookmarkStart w:id="0" w:name="_GoBack"/>
      <w:bookmarkEnd w:id="0"/>
    </w:p>
    <w:p w:rsidR="001A131A" w:rsidRPr="001A131A" w:rsidRDefault="001A131A" w:rsidP="001A1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Крутогоровский </w:t>
      </w:r>
    </w:p>
    <w:p w:rsidR="005970AD" w:rsidRPr="005970AD" w:rsidRDefault="005970AD" w:rsidP="001A131A">
      <w:pPr>
        <w:pStyle w:val="ab"/>
        <w:rPr>
          <w:rFonts w:ascii="Times New Roman" w:hAnsi="Times New Roman" w:cs="Times New Roman"/>
          <w:b/>
          <w:sz w:val="28"/>
          <w:szCs w:val="28"/>
        </w:rPr>
      </w:pPr>
    </w:p>
    <w:p w:rsidR="006E29B7" w:rsidRPr="007F1A89" w:rsidRDefault="007809B5" w:rsidP="006E29B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Положение от 17.01.2022 года № 13 «</w:t>
      </w:r>
      <w:r w:rsidR="006E29B7" w:rsidRPr="007F1A8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утверждении Положения о порядке компенсации расходов на оплату стоимости проезда и провоза багажа к месту использования отпуска и обратно лицам, проживающим в </w:t>
      </w:r>
      <w:r w:rsidR="001A131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Крутогоровском сельском поселении </w:t>
      </w:r>
      <w:r w:rsidR="006E29B7" w:rsidRPr="007F1A8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и работающим в </w:t>
      </w:r>
      <w:r w:rsidR="002556F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муниципальных </w:t>
      </w:r>
      <w:r w:rsidR="005970AD" w:rsidRPr="007F1A8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органах </w:t>
      </w:r>
      <w:r w:rsidR="001A131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Крутогоровского сельского поселения</w:t>
      </w:r>
      <w:r w:rsidR="006E29B7" w:rsidRPr="007F1A8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, </w:t>
      </w:r>
      <w:r w:rsidR="005970AD" w:rsidRPr="007F1A8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муниципальных </w:t>
      </w:r>
      <w:r w:rsidR="006E29B7" w:rsidRPr="007F1A8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учреждениях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»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E29B7" w:rsidRDefault="007809B5" w:rsidP="006E29B7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7809B5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администрации Крутогоровского сельского поселения от </w:t>
      </w:r>
      <w:r>
        <w:rPr>
          <w:rFonts w:ascii="Times New Roman" w:hAnsi="Times New Roman" w:cs="Times New Roman"/>
          <w:sz w:val="28"/>
          <w:szCs w:val="28"/>
        </w:rPr>
        <w:t>17.01.2022 № 13</w:t>
      </w:r>
      <w:r w:rsidRPr="007809B5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компенсации расходов на оплату стоимости проезда и провоза багажа к месту использования отпуска и обратно лицам, проживающим в Крутогоровском сельском поселении и работающим в  муниципальных органах Крутогоровского сельского поселения, муниципальных  учреждениях»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09B5">
        <w:rPr>
          <w:rFonts w:ascii="Times New Roman" w:hAnsi="Times New Roman" w:cs="Times New Roman"/>
          <w:sz w:val="28"/>
          <w:szCs w:val="28"/>
        </w:rPr>
        <w:t>в соответствие с нормами действующего законодательства</w:t>
      </w:r>
      <w:proofErr w:type="gramEnd"/>
    </w:p>
    <w:p w:rsidR="007809B5" w:rsidRPr="007F1A89" w:rsidRDefault="007809B5" w:rsidP="006E29B7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0F0F0"/>
        </w:rPr>
      </w:pPr>
    </w:p>
    <w:p w:rsidR="005970AD" w:rsidRPr="007F1A89" w:rsidRDefault="005970AD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АДМИНИСТРАЦИЯ ПОСТАНОВЛЯЕТ:</w:t>
      </w:r>
    </w:p>
    <w:p w:rsidR="001A131A" w:rsidRDefault="001A131A" w:rsidP="001A13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9B5" w:rsidRDefault="007809B5" w:rsidP="007809B5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B5">
        <w:rPr>
          <w:rFonts w:ascii="Times New Roman" w:hAnsi="Times New Roman" w:cs="Times New Roman"/>
          <w:sz w:val="28"/>
          <w:szCs w:val="28"/>
        </w:rPr>
        <w:t xml:space="preserve">Внести в Положение «Об утверждении Положения о порядке компенсации расходов на оплату стоимости проезда и провоза багажа к месту использования отпуска и обратно лицам, проживающим в Крутогоровском сельском поселении и работающим в  муниципальных органах Крутогоровского сельского поселения, муниципальных  учреждениях» от 17.01.2022 года № 13 следующие изменения:  </w:t>
      </w:r>
    </w:p>
    <w:p w:rsidR="007809B5" w:rsidRDefault="007809B5" w:rsidP="007809B5">
      <w:pPr>
        <w:pStyle w:val="ac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9B5" w:rsidRPr="007809B5" w:rsidRDefault="007809B5" w:rsidP="007809B5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B5">
        <w:rPr>
          <w:rFonts w:ascii="Times New Roman" w:hAnsi="Times New Roman" w:cs="Times New Roman"/>
          <w:sz w:val="28"/>
          <w:szCs w:val="28"/>
        </w:rPr>
        <w:t>часть 2 изложить в следующей редакции:</w:t>
      </w:r>
    </w:p>
    <w:p w:rsidR="007809B5" w:rsidRDefault="007809B5" w:rsidP="007809B5">
      <w:pPr>
        <w:pStyle w:val="ac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B5">
        <w:rPr>
          <w:rFonts w:ascii="Times New Roman" w:hAnsi="Times New Roman" w:cs="Times New Roman"/>
          <w:sz w:val="28"/>
          <w:szCs w:val="28"/>
        </w:rPr>
        <w:t xml:space="preserve">«2. Органы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</w:t>
      </w:r>
      <w:r w:rsidRPr="007809B5">
        <w:rPr>
          <w:rFonts w:ascii="Times New Roman" w:hAnsi="Times New Roman" w:cs="Times New Roman"/>
          <w:sz w:val="28"/>
          <w:szCs w:val="28"/>
        </w:rPr>
        <w:t xml:space="preserve">Соболевского муниципального района Камчатского края, муниципальные учреждения </w:t>
      </w:r>
      <w:r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</w:t>
      </w:r>
      <w:r w:rsidRPr="007809B5">
        <w:rPr>
          <w:rFonts w:ascii="Times New Roman" w:hAnsi="Times New Roman" w:cs="Times New Roman"/>
          <w:sz w:val="28"/>
          <w:szCs w:val="28"/>
        </w:rPr>
        <w:t xml:space="preserve">оплачивают работнику стоимость проезда и провоза багажа к месту использования отпуска и обратно, а также независимо от времени и места использования отпуска </w:t>
      </w:r>
      <w:r w:rsidRPr="007809B5">
        <w:rPr>
          <w:rFonts w:ascii="Times New Roman" w:hAnsi="Times New Roman" w:cs="Times New Roman"/>
          <w:sz w:val="28"/>
          <w:szCs w:val="28"/>
        </w:rPr>
        <w:lastRenderedPageBreak/>
        <w:t>работником стоимость проезда и провоза багажа к месту отдыха и обратно неработающим членам его семьи (фактически проживающим с ним мужу, жене, несовершеннолетним детям, в том числе усыновленным и детям, находящимся под опекой и попечительством работника). Оплате подлежит стоимость проезда в пределах территории Российской Федерации любым видом транспорта (за исключением такси), в том числе личным и стоимость провоза багажа до 30 килограммов (или стоимость провоза 2-х мест багажа), включая норму бесплатного провоза багажа, разрешенного при осуществлении перевозки пассажиров и их багажа. Детям, выпускникам общеобразовательных школ, достигшим возраста 18 лет, производить компенсацию расходов на оплату стоимости проезда в одну сторону, при условии наличия у одного из родителей права на проезд в отпуск.»</w:t>
      </w:r>
    </w:p>
    <w:p w:rsidR="00C11433" w:rsidRPr="00C11433" w:rsidRDefault="00C11433" w:rsidP="00C114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00"/>
    </w:p>
    <w:p w:rsidR="006E29B7" w:rsidRPr="001A131A" w:rsidRDefault="006E29B7" w:rsidP="001A131A">
      <w:pPr>
        <w:pStyle w:val="ac"/>
        <w:numPr>
          <w:ilvl w:val="0"/>
          <w:numId w:val="2"/>
        </w:num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A131A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</w:t>
      </w:r>
      <w:hyperlink r:id="rId7" w:history="1">
        <w:r w:rsidRPr="001A131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5970AD" w:rsidRPr="001A131A">
        <w:rPr>
          <w:rFonts w:ascii="Times New Roman" w:hAnsi="Times New Roman" w:cs="Times New Roman"/>
          <w:sz w:val="28"/>
          <w:szCs w:val="28"/>
        </w:rPr>
        <w:t xml:space="preserve"> (обнародования). </w:t>
      </w:r>
      <w:r w:rsidRPr="001A131A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</w:p>
    <w:p w:rsidR="005970AD" w:rsidRPr="007F1A89" w:rsidRDefault="005970AD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37"/>
        <w:gridCol w:w="3762"/>
      </w:tblGrid>
      <w:tr w:rsidR="007F1A89" w:rsidRPr="007F1A89" w:rsidTr="001A131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1A131A" w:rsidRDefault="001A131A" w:rsidP="006E2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Крутогоровского </w:t>
            </w:r>
          </w:p>
          <w:p w:rsidR="006E29B7" w:rsidRPr="007F1A89" w:rsidRDefault="001A131A" w:rsidP="006E2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</w:tcPr>
          <w:p w:rsidR="001A131A" w:rsidRDefault="007F1A89" w:rsidP="001A13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</w:p>
          <w:p w:rsidR="006E29B7" w:rsidRPr="007F1A89" w:rsidRDefault="001A131A" w:rsidP="001A13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А.В. Струнина </w:t>
            </w:r>
          </w:p>
        </w:tc>
      </w:tr>
    </w:tbl>
    <w:p w:rsidR="005970AD" w:rsidRPr="007F1A89" w:rsidRDefault="005970AD" w:rsidP="007F1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sub_1000"/>
    </w:p>
    <w:p w:rsidR="005970AD" w:rsidRDefault="005970AD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11433" w:rsidRPr="007F1A89" w:rsidRDefault="00C11433" w:rsidP="003E05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970AD" w:rsidRPr="001A131A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A131A">
        <w:rPr>
          <w:rFonts w:ascii="Times New Roman" w:hAnsi="Times New Roman" w:cs="Times New Roman"/>
          <w:bCs/>
          <w:sz w:val="20"/>
          <w:szCs w:val="20"/>
        </w:rPr>
        <w:t>Приложение</w:t>
      </w:r>
      <w:r w:rsidRPr="001A131A">
        <w:rPr>
          <w:rFonts w:ascii="Times New Roman" w:hAnsi="Times New Roman" w:cs="Times New Roman"/>
          <w:bCs/>
          <w:sz w:val="20"/>
          <w:szCs w:val="20"/>
        </w:rPr>
        <w:br/>
        <w:t xml:space="preserve">к </w:t>
      </w:r>
      <w:hyperlink w:anchor="sub_0" w:history="1">
        <w:r w:rsidRPr="001A131A">
          <w:rPr>
            <w:rFonts w:ascii="Times New Roman" w:hAnsi="Times New Roman" w:cs="Times New Roman"/>
            <w:sz w:val="20"/>
            <w:szCs w:val="20"/>
          </w:rPr>
          <w:t>постановлению</w:t>
        </w:r>
      </w:hyperlink>
      <w:r w:rsidRPr="001A131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970AD" w:rsidRPr="001A131A">
        <w:rPr>
          <w:rFonts w:ascii="Times New Roman" w:hAnsi="Times New Roman" w:cs="Times New Roman"/>
          <w:bCs/>
          <w:sz w:val="20"/>
          <w:szCs w:val="20"/>
        </w:rPr>
        <w:t>администрации</w:t>
      </w:r>
    </w:p>
    <w:p w:rsidR="006E29B7" w:rsidRPr="001A131A" w:rsidRDefault="001A131A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A131A">
        <w:rPr>
          <w:rFonts w:ascii="Times New Roman" w:hAnsi="Times New Roman" w:cs="Times New Roman"/>
          <w:bCs/>
          <w:sz w:val="20"/>
          <w:szCs w:val="20"/>
        </w:rPr>
        <w:t>Крутогоровского сельского поселения</w:t>
      </w:r>
      <w:r w:rsidR="006E29B7" w:rsidRPr="001A131A">
        <w:rPr>
          <w:rFonts w:ascii="Times New Roman" w:hAnsi="Times New Roman" w:cs="Times New Roman"/>
          <w:bCs/>
          <w:sz w:val="20"/>
          <w:szCs w:val="20"/>
        </w:rPr>
        <w:br/>
        <w:t>от</w:t>
      </w:r>
      <w:r w:rsidR="00865E54" w:rsidRPr="001A131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A131A">
        <w:rPr>
          <w:rFonts w:ascii="Times New Roman" w:hAnsi="Times New Roman" w:cs="Times New Roman"/>
          <w:bCs/>
          <w:sz w:val="20"/>
          <w:szCs w:val="20"/>
        </w:rPr>
        <w:t>17.01.2022</w:t>
      </w:r>
      <w:r w:rsidR="006E29B7" w:rsidRPr="001A131A">
        <w:rPr>
          <w:rFonts w:ascii="Times New Roman" w:hAnsi="Times New Roman" w:cs="Times New Roman"/>
          <w:bCs/>
          <w:sz w:val="20"/>
          <w:szCs w:val="20"/>
        </w:rPr>
        <w:t xml:space="preserve"> N </w:t>
      </w:r>
      <w:r w:rsidRPr="001A131A">
        <w:rPr>
          <w:rFonts w:ascii="Times New Roman" w:hAnsi="Times New Roman" w:cs="Times New Roman"/>
          <w:bCs/>
          <w:sz w:val="20"/>
          <w:szCs w:val="20"/>
        </w:rPr>
        <w:t>13</w:t>
      </w:r>
    </w:p>
    <w:bookmarkEnd w:id="2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E29B7" w:rsidRPr="007F1A89" w:rsidRDefault="006E29B7" w:rsidP="005970A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F1A89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  <w:r w:rsidRPr="007F1A89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порядке компенсации расходов на оплату стоимости проезда и провоза багажа к месту использования отпуска и обратно лицам, проживающим </w:t>
      </w:r>
      <w:r w:rsidR="005970AD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1A131A">
        <w:rPr>
          <w:rFonts w:ascii="Times New Roman" w:hAnsi="Times New Roman" w:cs="Times New Roman"/>
          <w:b/>
          <w:bCs/>
          <w:sz w:val="28"/>
          <w:szCs w:val="28"/>
        </w:rPr>
        <w:t xml:space="preserve">Крутогоровском сельском поселении </w:t>
      </w:r>
      <w:r w:rsidR="005970AD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 и работающим в </w:t>
      </w:r>
      <w:r w:rsidR="002556F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муниципальных </w:t>
      </w:r>
      <w:r w:rsidR="005970AD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органах </w:t>
      </w:r>
      <w:r w:rsidR="00C11433">
        <w:rPr>
          <w:rFonts w:ascii="Times New Roman" w:hAnsi="Times New Roman" w:cs="Times New Roman"/>
          <w:b/>
          <w:bCs/>
          <w:sz w:val="28"/>
          <w:szCs w:val="28"/>
        </w:rPr>
        <w:t>Крутогоровского сельского поселения</w:t>
      </w:r>
      <w:r w:rsidR="005970AD" w:rsidRPr="007F1A89">
        <w:rPr>
          <w:rFonts w:ascii="Times New Roman" w:hAnsi="Times New Roman" w:cs="Times New Roman"/>
          <w:b/>
          <w:bCs/>
          <w:sz w:val="28"/>
          <w:szCs w:val="28"/>
        </w:rPr>
        <w:t>, муниципальных  учреждениях</w:t>
      </w:r>
    </w:p>
    <w:p w:rsidR="005970AD" w:rsidRPr="007F1A89" w:rsidRDefault="005970AD" w:rsidP="005970A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"/>
      <w:r w:rsidRPr="007F1A89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компенсации расходов на оплату стоимости проезда и провоза багажа к месту использования отпуска и обратно лицам, проживающих в </w:t>
      </w:r>
      <w:r w:rsidR="005970AD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11433">
        <w:rPr>
          <w:rFonts w:ascii="Times New Roman" w:hAnsi="Times New Roman" w:cs="Times New Roman"/>
          <w:bCs/>
          <w:sz w:val="28"/>
          <w:szCs w:val="28"/>
        </w:rPr>
        <w:t>Крутогоровском сельском поселении</w:t>
      </w:r>
      <w:r w:rsidR="005970AD" w:rsidRPr="007F1A89">
        <w:rPr>
          <w:rFonts w:ascii="Times New Roman" w:hAnsi="Times New Roman" w:cs="Times New Roman"/>
          <w:bCs/>
          <w:sz w:val="28"/>
          <w:szCs w:val="28"/>
        </w:rPr>
        <w:t xml:space="preserve"> и работающим в </w:t>
      </w:r>
      <w:r w:rsidR="002556F1">
        <w:rPr>
          <w:rFonts w:ascii="Times New Roman" w:hAnsi="Times New Roman" w:cs="Times New Roman"/>
          <w:bCs/>
          <w:sz w:val="28"/>
          <w:szCs w:val="28"/>
        </w:rPr>
        <w:t xml:space="preserve">муниципальных </w:t>
      </w:r>
      <w:r w:rsidR="005970AD" w:rsidRPr="007F1A89">
        <w:rPr>
          <w:rFonts w:ascii="Times New Roman" w:hAnsi="Times New Roman" w:cs="Times New Roman"/>
          <w:bCs/>
          <w:sz w:val="28"/>
          <w:szCs w:val="28"/>
        </w:rPr>
        <w:t xml:space="preserve">органах </w:t>
      </w:r>
      <w:r w:rsidR="00C11433" w:rsidRPr="00C11433">
        <w:rPr>
          <w:rFonts w:ascii="Times New Roman" w:hAnsi="Times New Roman" w:cs="Times New Roman"/>
          <w:bCs/>
          <w:sz w:val="28"/>
          <w:szCs w:val="28"/>
        </w:rPr>
        <w:t>Крутогоровском сельском поселении</w:t>
      </w:r>
      <w:r w:rsidR="005970AD" w:rsidRPr="007F1A89">
        <w:rPr>
          <w:rFonts w:ascii="Times New Roman" w:hAnsi="Times New Roman" w:cs="Times New Roman"/>
          <w:bCs/>
          <w:sz w:val="28"/>
          <w:szCs w:val="28"/>
        </w:rPr>
        <w:t>, муниципальных  учреждениях</w:t>
      </w:r>
      <w:r w:rsidR="005970AD" w:rsidRPr="007F1A89">
        <w:rPr>
          <w:rFonts w:ascii="Times New Roman" w:hAnsi="Times New Roman" w:cs="Times New Roman"/>
          <w:sz w:val="28"/>
          <w:szCs w:val="28"/>
        </w:rPr>
        <w:t xml:space="preserve"> </w:t>
      </w:r>
      <w:r w:rsidRPr="007F1A89">
        <w:rPr>
          <w:rFonts w:ascii="Times New Roman" w:hAnsi="Times New Roman" w:cs="Times New Roman"/>
          <w:sz w:val="28"/>
          <w:szCs w:val="28"/>
        </w:rPr>
        <w:t>(далее также - работники организации), и неработающих членов их семей.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"/>
      <w:bookmarkEnd w:id="3"/>
      <w:r w:rsidRPr="007F1A89">
        <w:rPr>
          <w:rFonts w:ascii="Times New Roman" w:hAnsi="Times New Roman" w:cs="Times New Roman"/>
          <w:sz w:val="28"/>
          <w:szCs w:val="28"/>
        </w:rPr>
        <w:t>2. Работники организации имеют право на компенсацию расходов на оплату стоимости проезда работника и неработающих членов его семьи к месту использования отпуска работника в пределах территории Российской Федерации, в том числе Камчатского края, и обратно любым видом транспорта (за исключением такси), в том числе личным, а также стоимости провоза багажа до 30 килограммов (или стоимости провоза 2-х мест багажа), включая норму бесплатного провоза багажа, разрешенного при осуществлении перевозки пассажиров и их багажа (далее - оплата проезда), один раз в два года.</w:t>
      </w:r>
    </w:p>
    <w:bookmarkEnd w:id="4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3. Право на оплату проезда возникает у работника организации при предоставлении ежегодного оплачиваемого отпуска по истечении первых шести месяцев работы.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Право на оплату проезда за первый и второй годы работы возникает у работника организации одновременно с правом на получение ежегодного оплачиваемого отпуска за первый год работы.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3"/>
      <w:r w:rsidRPr="007F1A89">
        <w:rPr>
          <w:rFonts w:ascii="Times New Roman" w:hAnsi="Times New Roman" w:cs="Times New Roman"/>
          <w:sz w:val="28"/>
          <w:szCs w:val="28"/>
        </w:rPr>
        <w:t>В дальнейшем у работника организации возникает право на оплату проезда за третий и четвертый годы непрерывной работы в соответствующем</w:t>
      </w:r>
      <w:r w:rsidR="00937454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37454" w:rsidRPr="007F1A89">
        <w:rPr>
          <w:rFonts w:ascii="Times New Roman" w:hAnsi="Times New Roman" w:cs="Times New Roman"/>
          <w:bCs/>
          <w:sz w:val="28"/>
          <w:szCs w:val="28"/>
        </w:rPr>
        <w:t xml:space="preserve">муниципальном органе </w:t>
      </w:r>
      <w:r w:rsidR="00C11433">
        <w:rPr>
          <w:rFonts w:ascii="Times New Roman" w:hAnsi="Times New Roman" w:cs="Times New Roman"/>
          <w:bCs/>
          <w:sz w:val="28"/>
          <w:szCs w:val="28"/>
        </w:rPr>
        <w:t>Крутогоровского</w:t>
      </w:r>
      <w:r w:rsidR="00C11433" w:rsidRPr="00C11433">
        <w:rPr>
          <w:rFonts w:ascii="Times New Roman" w:hAnsi="Times New Roman" w:cs="Times New Roman"/>
          <w:bCs/>
          <w:sz w:val="28"/>
          <w:szCs w:val="28"/>
        </w:rPr>
        <w:t xml:space="preserve"> сельско</w:t>
      </w:r>
      <w:r w:rsidR="00C11433">
        <w:rPr>
          <w:rFonts w:ascii="Times New Roman" w:hAnsi="Times New Roman" w:cs="Times New Roman"/>
          <w:bCs/>
          <w:sz w:val="28"/>
          <w:szCs w:val="28"/>
        </w:rPr>
        <w:t>го</w:t>
      </w:r>
      <w:r w:rsidR="00C11433" w:rsidRPr="00C11433">
        <w:rPr>
          <w:rFonts w:ascii="Times New Roman" w:hAnsi="Times New Roman" w:cs="Times New Roman"/>
          <w:bCs/>
          <w:sz w:val="28"/>
          <w:szCs w:val="28"/>
        </w:rPr>
        <w:t xml:space="preserve"> поселени</w:t>
      </w:r>
      <w:r w:rsidR="00C11433">
        <w:rPr>
          <w:rFonts w:ascii="Times New Roman" w:hAnsi="Times New Roman" w:cs="Times New Roman"/>
          <w:bCs/>
          <w:sz w:val="28"/>
          <w:szCs w:val="28"/>
        </w:rPr>
        <w:t>я</w:t>
      </w:r>
      <w:r w:rsidR="00937454" w:rsidRPr="007F1A89">
        <w:rPr>
          <w:rFonts w:ascii="Times New Roman" w:hAnsi="Times New Roman" w:cs="Times New Roman"/>
          <w:bCs/>
          <w:sz w:val="28"/>
          <w:szCs w:val="28"/>
        </w:rPr>
        <w:t>, муниципальном</w:t>
      </w:r>
      <w:r w:rsidR="00937454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7F1A89">
        <w:rPr>
          <w:rFonts w:ascii="Times New Roman" w:hAnsi="Times New Roman" w:cs="Times New Roman"/>
          <w:sz w:val="28"/>
          <w:szCs w:val="28"/>
        </w:rPr>
        <w:t>учреждении - начиная с третьего года работы, за пятый и шестой годы - начиная с пятого года работы и т.д.</w:t>
      </w:r>
    </w:p>
    <w:bookmarkEnd w:id="5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 xml:space="preserve">3.1. Периоды, за который у работника организации возникает право на оплату проезда, исчисляются двухлетними периодами непрерывной работы в </w:t>
      </w:r>
      <w:r w:rsidR="00937454" w:rsidRPr="007F1A89">
        <w:rPr>
          <w:rFonts w:ascii="Times New Roman" w:hAnsi="Times New Roman" w:cs="Times New Roman"/>
          <w:bCs/>
          <w:sz w:val="28"/>
          <w:szCs w:val="28"/>
        </w:rPr>
        <w:t xml:space="preserve">муниципальном органе </w:t>
      </w:r>
      <w:r w:rsidR="00C11433">
        <w:rPr>
          <w:rFonts w:ascii="Times New Roman" w:hAnsi="Times New Roman" w:cs="Times New Roman"/>
          <w:bCs/>
          <w:sz w:val="28"/>
          <w:szCs w:val="28"/>
        </w:rPr>
        <w:t>Крутогоровского</w:t>
      </w:r>
      <w:r w:rsidR="00C11433" w:rsidRPr="00C11433">
        <w:rPr>
          <w:rFonts w:ascii="Times New Roman" w:hAnsi="Times New Roman" w:cs="Times New Roman"/>
          <w:bCs/>
          <w:sz w:val="28"/>
          <w:szCs w:val="28"/>
        </w:rPr>
        <w:t xml:space="preserve"> сельско</w:t>
      </w:r>
      <w:r w:rsidR="00C11433">
        <w:rPr>
          <w:rFonts w:ascii="Times New Roman" w:hAnsi="Times New Roman" w:cs="Times New Roman"/>
          <w:bCs/>
          <w:sz w:val="28"/>
          <w:szCs w:val="28"/>
        </w:rPr>
        <w:t>го поселения</w:t>
      </w:r>
      <w:r w:rsidR="00937454" w:rsidRPr="007F1A89">
        <w:rPr>
          <w:rFonts w:ascii="Times New Roman" w:hAnsi="Times New Roman" w:cs="Times New Roman"/>
          <w:bCs/>
          <w:sz w:val="28"/>
          <w:szCs w:val="28"/>
        </w:rPr>
        <w:t>, муниципальном</w:t>
      </w:r>
      <w:r w:rsidR="00937454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937454" w:rsidRPr="007F1A89">
        <w:rPr>
          <w:rFonts w:ascii="Times New Roman" w:hAnsi="Times New Roman" w:cs="Times New Roman"/>
          <w:sz w:val="28"/>
          <w:szCs w:val="28"/>
        </w:rPr>
        <w:t>учреждении</w:t>
      </w:r>
      <w:r w:rsidRPr="007F1A89">
        <w:rPr>
          <w:rFonts w:ascii="Times New Roman" w:hAnsi="Times New Roman" w:cs="Times New Roman"/>
          <w:sz w:val="28"/>
          <w:szCs w:val="28"/>
        </w:rPr>
        <w:t xml:space="preserve"> (далее - двухлетний период), включая время фактической работы; время, когда работник организации фактически не работал, но за ним в соответствии с трудовым законодательством и иными нормативными правовыми актами, содержащими нормы трудового права, коллективным договором, соглашениями, локальными нормативными актами, трудовым договором </w:t>
      </w:r>
      <w:r w:rsidRPr="007F1A89">
        <w:rPr>
          <w:rFonts w:ascii="Times New Roman" w:hAnsi="Times New Roman" w:cs="Times New Roman"/>
          <w:sz w:val="28"/>
          <w:szCs w:val="28"/>
        </w:rPr>
        <w:lastRenderedPageBreak/>
        <w:t>сохранялось место работы (должность), в том числе время ежегодного оплачиваемого отпуска, нерабочие праздничные дни, выходные дни и другие предоставляемые работнику организации дни отдыха; время вынужденного прогула при незаконном увольнении или отстранении от работы и последующем восстановлении на прежней работе; период отстранения от работы работника организации, не прошедшего обязательный медицинский осмотр не по своей вине; время отпусков по уходу за ребенком до достижения им установленного законом возраста; время предоставляемых по просьбе работника организации отпусков без сохранения заработной платы.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 xml:space="preserve">Началом первого двухлетнего периода (первый и второй годы работы), считается дата начала работы в соответствующем </w:t>
      </w:r>
      <w:r w:rsidR="00937454" w:rsidRPr="007F1A89">
        <w:rPr>
          <w:rFonts w:ascii="Times New Roman" w:hAnsi="Times New Roman" w:cs="Times New Roman"/>
          <w:bCs/>
          <w:sz w:val="28"/>
          <w:szCs w:val="28"/>
        </w:rPr>
        <w:t xml:space="preserve">муниципальном органе </w:t>
      </w:r>
      <w:r w:rsidR="00C11433">
        <w:rPr>
          <w:rFonts w:ascii="Times New Roman" w:hAnsi="Times New Roman" w:cs="Times New Roman"/>
          <w:bCs/>
          <w:sz w:val="28"/>
          <w:szCs w:val="28"/>
        </w:rPr>
        <w:t>Крутогоровского</w:t>
      </w:r>
      <w:r w:rsidR="00C11433" w:rsidRPr="00C11433">
        <w:rPr>
          <w:rFonts w:ascii="Times New Roman" w:hAnsi="Times New Roman" w:cs="Times New Roman"/>
          <w:bCs/>
          <w:sz w:val="28"/>
          <w:szCs w:val="28"/>
        </w:rPr>
        <w:t xml:space="preserve"> се</w:t>
      </w:r>
      <w:r w:rsidR="00C11433">
        <w:rPr>
          <w:rFonts w:ascii="Times New Roman" w:hAnsi="Times New Roman" w:cs="Times New Roman"/>
          <w:bCs/>
          <w:sz w:val="28"/>
          <w:szCs w:val="28"/>
        </w:rPr>
        <w:t>льского</w:t>
      </w:r>
      <w:r w:rsidR="00C11433" w:rsidRPr="00C11433">
        <w:rPr>
          <w:rFonts w:ascii="Times New Roman" w:hAnsi="Times New Roman" w:cs="Times New Roman"/>
          <w:bCs/>
          <w:sz w:val="28"/>
          <w:szCs w:val="28"/>
        </w:rPr>
        <w:t xml:space="preserve"> поселени</w:t>
      </w:r>
      <w:r w:rsidR="00C11433">
        <w:rPr>
          <w:rFonts w:ascii="Times New Roman" w:hAnsi="Times New Roman" w:cs="Times New Roman"/>
          <w:bCs/>
          <w:sz w:val="28"/>
          <w:szCs w:val="28"/>
        </w:rPr>
        <w:t>я</w:t>
      </w:r>
      <w:r w:rsidR="00937454" w:rsidRPr="007F1A89">
        <w:rPr>
          <w:rFonts w:ascii="Times New Roman" w:hAnsi="Times New Roman" w:cs="Times New Roman"/>
          <w:bCs/>
          <w:sz w:val="28"/>
          <w:szCs w:val="28"/>
        </w:rPr>
        <w:t>, муниципальном</w:t>
      </w:r>
      <w:r w:rsidR="00937454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937454" w:rsidRPr="007F1A89">
        <w:rPr>
          <w:rFonts w:ascii="Times New Roman" w:hAnsi="Times New Roman" w:cs="Times New Roman"/>
          <w:sz w:val="28"/>
          <w:szCs w:val="28"/>
        </w:rPr>
        <w:t>учреждении</w:t>
      </w:r>
      <w:proofErr w:type="gramStart"/>
      <w:r w:rsidR="00937454" w:rsidRPr="007F1A89">
        <w:rPr>
          <w:rFonts w:ascii="Times New Roman" w:hAnsi="Times New Roman" w:cs="Times New Roman"/>
          <w:sz w:val="28"/>
          <w:szCs w:val="28"/>
        </w:rPr>
        <w:t xml:space="preserve"> </w:t>
      </w:r>
      <w:r w:rsidRPr="007F1A8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Началом очередного двухлетнего периода (третий и четвертый годы работы, пятый и шестой годы и т.д.), считается календарный день, следующий за днем окончания предыдущего двухлетнего периода.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4. Право на оплату проезда неработающих членов семьи работника организации возникает одновременно с возникновением такого права у работника. Компенсация работнику расходов на оплату проезда неработающим членам семьи к месту отдыха и обратно осуществляется независимо от времени и места проведения отпуска работника организации.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К неработающим членам семьи работника относятся фактически проживающие с ним жена (муж), несовершеннолетние дети, в том числе усыновленные, а также дети, по отношению к которым работник является опекуном и (или) попечителем (далее - дети).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Факт совместного проживания с работником подтверждается регистрацией по месту жительства или регистрацией по месту пребывания, либо справкой с места жительства соответствующих жилищно-эксплуатационной организации, либо справкой органов местного самоуправления или иными документами, подтверждающими совместное проживание.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404"/>
      <w:r w:rsidRPr="007F1A89">
        <w:rPr>
          <w:rFonts w:ascii="Times New Roman" w:hAnsi="Times New Roman" w:cs="Times New Roman"/>
          <w:sz w:val="28"/>
          <w:szCs w:val="28"/>
        </w:rPr>
        <w:t>Для неработающих мужа (жены) работника компенсация расходов на оплату проезда производится при предоставлении следующих документов: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41"/>
      <w:bookmarkEnd w:id="6"/>
      <w:r w:rsidRPr="007F1A89">
        <w:rPr>
          <w:rFonts w:ascii="Times New Roman" w:hAnsi="Times New Roman" w:cs="Times New Roman"/>
          <w:sz w:val="28"/>
          <w:szCs w:val="28"/>
        </w:rPr>
        <w:t>1) копии трудовой книжки, в которой отсутствует запись о работе в настоящее время;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42"/>
      <w:bookmarkEnd w:id="7"/>
      <w:r w:rsidRPr="007F1A89">
        <w:rPr>
          <w:rFonts w:ascii="Times New Roman" w:hAnsi="Times New Roman" w:cs="Times New Roman"/>
          <w:sz w:val="28"/>
          <w:szCs w:val="28"/>
        </w:rPr>
        <w:t>2) справки налоговых органов о том, что физическое лицо не является налогоплательщиком и (или) не зарегистрировано в качестве предпринимателя без образования юридического лица;</w:t>
      </w:r>
    </w:p>
    <w:p w:rsidR="006E29B7" w:rsidRPr="007F1A89" w:rsidRDefault="00937454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44"/>
      <w:bookmarkEnd w:id="8"/>
      <w:r w:rsidRPr="007F1A89">
        <w:rPr>
          <w:rFonts w:ascii="Times New Roman" w:hAnsi="Times New Roman" w:cs="Times New Roman"/>
          <w:sz w:val="28"/>
          <w:szCs w:val="28"/>
        </w:rPr>
        <w:t>3</w:t>
      </w:r>
      <w:r w:rsidR="006E29B7" w:rsidRPr="007F1A89">
        <w:rPr>
          <w:rFonts w:ascii="Times New Roman" w:hAnsi="Times New Roman" w:cs="Times New Roman"/>
          <w:sz w:val="28"/>
          <w:szCs w:val="28"/>
        </w:rPr>
        <w:t>) копии документов, подтверждающих семейное положение (свидетельство о заключении брака, справка о заключении брака);</w:t>
      </w:r>
    </w:p>
    <w:bookmarkEnd w:id="9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Для детей работника компенсация расходов на оплату проезда производится при предоставлении свидетельства о рождении, об усыновлении (удочерении), об установлении отцовства или о перемене фамилии.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В случае достижения детьми работника совершеннолетия в период пребывания в отпуске стоимость проезда к месту использования отпуска и обратно и стоимость провоза багажа подлежат оплате.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5"/>
      <w:r w:rsidRPr="007F1A89">
        <w:rPr>
          <w:rFonts w:ascii="Times New Roman" w:hAnsi="Times New Roman" w:cs="Times New Roman"/>
          <w:sz w:val="28"/>
          <w:szCs w:val="28"/>
        </w:rPr>
        <w:lastRenderedPageBreak/>
        <w:t>5. По желанию работника одновременно с ежегодным оплачиваемым отпуском один раз в два года предоставляется отпуск без сохранения заработной платы на срок, необходимый для проезда к месту использования отпуска и обратно.</w:t>
      </w:r>
    </w:p>
    <w:bookmarkEnd w:id="10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В тех случаях, когда работнику не предоставляется отпуск без сохранения заработной платы, необходимый для проезда к месту использования отпуска и обратно, выезд и возвращение могут приходиться на выходные и праздничные дни, ближайшие к отпуску. Выезд может производиться в нерабочее время (в период ежедневного отдыха) в день, непосредственно предшествующий отпуску или выходным дням перед отпуском.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6"/>
      <w:r w:rsidRPr="007F1A89">
        <w:rPr>
          <w:rFonts w:ascii="Times New Roman" w:hAnsi="Times New Roman" w:cs="Times New Roman"/>
          <w:sz w:val="28"/>
          <w:szCs w:val="28"/>
        </w:rPr>
        <w:t>6. Расходы на оплату проезда, подлежащие компенсации, включают в себя: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61"/>
      <w:bookmarkEnd w:id="11"/>
      <w:r w:rsidRPr="007F1A89">
        <w:rPr>
          <w:rFonts w:ascii="Times New Roman" w:hAnsi="Times New Roman" w:cs="Times New Roman"/>
          <w:sz w:val="28"/>
          <w:szCs w:val="28"/>
        </w:rPr>
        <w:t>1) оплату стоимости проезда к месту использования отпуска и обратно - в размере фактических расходов, подтвержденных проездными документами (включая расходы за пользование постельными принадлежностями, услуги по оформлению билетов, сдаче билетов в связи с переносом отпуска и (или) отзывом из отпуска, произведенных по инициативе работодателя, кроме сбора за сданный билет), но не выше стоимости проезда:</w:t>
      </w:r>
    </w:p>
    <w:bookmarkEnd w:id="12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а) железнодорожным транспортом - в купейном вагоне скорого фирменного поезда;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б) 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613"/>
      <w:r w:rsidRPr="007F1A89">
        <w:rPr>
          <w:rFonts w:ascii="Times New Roman" w:hAnsi="Times New Roman" w:cs="Times New Roman"/>
          <w:sz w:val="28"/>
          <w:szCs w:val="28"/>
        </w:rPr>
        <w:t>в) воздушным транспортом - в салоне экономического класса по тарифам экономического класса обслуживания. При использовании воздушного транспорта для проезда работника организации и членов его семьи к месту использования отпуска указанного работника и (или) обратно к месту постоянного жительства проездные документы (билеты) оформляются (приобретаются) только на рейсы российских авиакомпаний или авиакомпаний других государств - членов Евразийского экономического союза (за исключением случаев, если указанные авиакомпании не осуществляют пассажирские перевозки к месту использования отпуска либо если оформление (приобретение) проездных документов (билетов) на рейсы этих авиакомпаний невозможно ввиду их отсутствия на дату вылета к месту использования отпуска и (или) обратно);</w:t>
      </w:r>
    </w:p>
    <w:bookmarkEnd w:id="13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г) автомобильным транспортом - в автомобильном транспорте общего пользования (кроме такси), а при его отсутствии, подтверждаемом справкой, выданной соответствующим органом местного самоуправления или транспортной организацией, - в автобусах с мягкими откидными сидениями;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62"/>
      <w:r w:rsidRPr="007F1A89">
        <w:rPr>
          <w:rFonts w:ascii="Times New Roman" w:hAnsi="Times New Roman" w:cs="Times New Roman"/>
          <w:sz w:val="28"/>
          <w:szCs w:val="28"/>
        </w:rPr>
        <w:t>2) оплату стоимости проезда транспортом общего пользования, включая аэроэкспресс (кроме такси), к железнодорожной станции, пристани, аэропорту и автовокзалу и от них при наличии документально подтвержденных расходов;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63"/>
      <w:bookmarkEnd w:id="14"/>
      <w:r w:rsidRPr="007F1A89">
        <w:rPr>
          <w:rFonts w:ascii="Times New Roman" w:hAnsi="Times New Roman" w:cs="Times New Roman"/>
          <w:sz w:val="28"/>
          <w:szCs w:val="28"/>
        </w:rPr>
        <w:t xml:space="preserve">3) оплату стоимости провоза багажа общим весом не более 30 килограммов (или оплату стоимости провоза 2-х мест багажа) включая норму бесплатного провоза багажа, разрешенного для бесплатного провоза по билету на тот вид </w:t>
      </w:r>
      <w:r w:rsidRPr="007F1A89">
        <w:rPr>
          <w:rFonts w:ascii="Times New Roman" w:hAnsi="Times New Roman" w:cs="Times New Roman"/>
          <w:sz w:val="28"/>
          <w:szCs w:val="28"/>
        </w:rPr>
        <w:lastRenderedPageBreak/>
        <w:t>транспорта, которым следует работник и (или) неработающие члены его семьи, в размере документально подтвержденных расходов.</w:t>
      </w:r>
    </w:p>
    <w:bookmarkEnd w:id="15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При проезде к месту использования отпуска и обратно несколькими видами транспорта работнику компенсируется общая сумма расходов на оплату проезда в пределах норм, установленных настоящей частью.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7"/>
      <w:r w:rsidRPr="007F1A89">
        <w:rPr>
          <w:rFonts w:ascii="Times New Roman" w:hAnsi="Times New Roman" w:cs="Times New Roman"/>
          <w:sz w:val="28"/>
          <w:szCs w:val="28"/>
        </w:rPr>
        <w:t xml:space="preserve">7. В случае если представленные работником организации документы подтверждают произведенные расходы на проезд по более высокой категории проезда, чем установлено </w:t>
      </w:r>
      <w:hyperlink w:anchor="sub_6" w:history="1">
        <w:r w:rsidRPr="007F1A89">
          <w:rPr>
            <w:rFonts w:ascii="Times New Roman" w:hAnsi="Times New Roman" w:cs="Times New Roman"/>
            <w:sz w:val="28"/>
            <w:szCs w:val="28"/>
          </w:rPr>
          <w:t>частью 6</w:t>
        </w:r>
      </w:hyperlink>
      <w:r w:rsidRPr="007F1A89">
        <w:rPr>
          <w:rFonts w:ascii="Times New Roman" w:hAnsi="Times New Roman" w:cs="Times New Roman"/>
          <w:sz w:val="28"/>
          <w:szCs w:val="28"/>
        </w:rPr>
        <w:t xml:space="preserve"> настоящего Положения, компенсация расходов производится на основании представленных работником организации справок о стоимости проезда в соответствии с установленной категорией проезда, выданных работнику организации и неработающим членам его семьи соответствующими транспортными организациями, осуществляющими перевозку, или их уполномоченными агентами (далее - транспортная организация), на дату приобретения проездного документа (билета).</w:t>
      </w:r>
    </w:p>
    <w:bookmarkEnd w:id="16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Расходы работника организации на получение указанных справок компенсации не подлежат.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8"/>
      <w:r w:rsidRPr="007F1A89">
        <w:rPr>
          <w:rFonts w:ascii="Times New Roman" w:hAnsi="Times New Roman" w:cs="Times New Roman"/>
          <w:sz w:val="28"/>
          <w:szCs w:val="28"/>
        </w:rPr>
        <w:t>8. При отсутствии проездных документов компенсация расходов производится при документальном подтверждении пребывания работника и неработающих членов его семьи в месте использования отпуска (документы, подтверждающие пребывание в гостинице, санатории, доме отдыха, пансионате, кемпинге, на туристской базе, а также в ином подобном учреждении, либо документы, выданные органами местного самоуправления или органами внутренних дел, подтверждающие пребывание в ином месте отдыха) на основании справок, выданных работнику организации и неработающим членам его семьи на дату приобретения проездного документа (билета) соответствующими транспортными организациями, о стоимости проезда по кратчайшему маршруту следования к месту использования отпуска и обратно: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81"/>
      <w:bookmarkEnd w:id="17"/>
      <w:r w:rsidRPr="007F1A89">
        <w:rPr>
          <w:rFonts w:ascii="Times New Roman" w:hAnsi="Times New Roman" w:cs="Times New Roman"/>
          <w:sz w:val="28"/>
          <w:szCs w:val="28"/>
        </w:rPr>
        <w:t>1) при наличии железнодорожного сообщения - по тарифу плацкартного вагона скорого поезда, а при отсутствии на данном направлении сообщения скорых поездов - по тарифу плацкартного вагона пассажирского поезда;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82"/>
      <w:bookmarkEnd w:id="18"/>
      <w:r w:rsidRPr="007F1A89">
        <w:rPr>
          <w:rFonts w:ascii="Times New Roman" w:hAnsi="Times New Roman" w:cs="Times New Roman"/>
          <w:sz w:val="28"/>
          <w:szCs w:val="28"/>
        </w:rPr>
        <w:t>2) при наличии только воздушного сообщения - по тарифу экономического класса обслуживания с наименьшей стоимостью проезда в салоне экономического класса;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83"/>
      <w:bookmarkEnd w:id="19"/>
      <w:r w:rsidRPr="007F1A89">
        <w:rPr>
          <w:rFonts w:ascii="Times New Roman" w:hAnsi="Times New Roman" w:cs="Times New Roman"/>
          <w:sz w:val="28"/>
          <w:szCs w:val="28"/>
        </w:rPr>
        <w:t>3) при наличии только морского или речного сообщения - по тарифу каюты X группы морского судна регулярных транспортных линий и линий с комплексным обслуживанием пассажиров, каюты III категории речного судна всех линий сообщения;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84"/>
      <w:bookmarkEnd w:id="20"/>
      <w:r w:rsidRPr="007F1A89">
        <w:rPr>
          <w:rFonts w:ascii="Times New Roman" w:hAnsi="Times New Roman" w:cs="Times New Roman"/>
          <w:sz w:val="28"/>
          <w:szCs w:val="28"/>
        </w:rPr>
        <w:t>4) при наличии только автомобильного сообщения - по тарифу автобуса общего типа;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85"/>
      <w:bookmarkEnd w:id="21"/>
      <w:r w:rsidRPr="007F1A89">
        <w:rPr>
          <w:rFonts w:ascii="Times New Roman" w:hAnsi="Times New Roman" w:cs="Times New Roman"/>
          <w:sz w:val="28"/>
          <w:szCs w:val="28"/>
        </w:rPr>
        <w:t>5) при наличии нескольких видов сообщения - по тарифу с наименьшей стоимостью проезда транспорт</w:t>
      </w:r>
      <w:r w:rsidR="007F1A89" w:rsidRPr="007F1A89">
        <w:rPr>
          <w:rFonts w:ascii="Times New Roman" w:hAnsi="Times New Roman" w:cs="Times New Roman"/>
          <w:sz w:val="28"/>
          <w:szCs w:val="28"/>
        </w:rPr>
        <w:t>ом, указанным в настоящем части;</w:t>
      </w:r>
    </w:p>
    <w:p w:rsidR="007F1A89" w:rsidRPr="007F1A89" w:rsidRDefault="007F1A89" w:rsidP="007F1A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6) при проезде к месту использования отпуска и обратно ( по технологическому проезду )  автотранспортными средствами сторонних лиц  из  населенных пунктов Соболевского района до г.</w:t>
      </w:r>
      <w:r w:rsidR="00C11433">
        <w:rPr>
          <w:rFonts w:ascii="Times New Roman" w:hAnsi="Times New Roman" w:cs="Times New Roman"/>
          <w:sz w:val="28"/>
          <w:szCs w:val="28"/>
        </w:rPr>
        <w:t xml:space="preserve"> </w:t>
      </w:r>
      <w:r w:rsidRPr="007F1A89">
        <w:rPr>
          <w:rFonts w:ascii="Times New Roman" w:hAnsi="Times New Roman" w:cs="Times New Roman"/>
          <w:sz w:val="28"/>
          <w:szCs w:val="28"/>
        </w:rPr>
        <w:t xml:space="preserve">Петропавловск-Камчатский,  работнику организации и членам его семьи  компенсируются расходы  в размере </w:t>
      </w:r>
      <w:r w:rsidRPr="007F1A89">
        <w:rPr>
          <w:rFonts w:ascii="Times New Roman" w:hAnsi="Times New Roman" w:cs="Times New Roman"/>
          <w:sz w:val="28"/>
          <w:szCs w:val="28"/>
        </w:rPr>
        <w:lastRenderedPageBreak/>
        <w:t>40% сниженного тарифа на перевозку пассажиров воздушным транспортом (самолетом или вертолетом) в межмуниципальном сообщении на территории Камчатского края, утвержденного Постановлением Правительства Камчатского края на момент осуществления полета.</w:t>
      </w:r>
    </w:p>
    <w:bookmarkEnd w:id="22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 xml:space="preserve">В случае восстановления утерянного проездного документа компенсация расходов на оплату проезда производится по фактической стоимости, но не выше расходов стоимости проезда видами транспорта, предусмотренными </w:t>
      </w:r>
      <w:hyperlink w:anchor="sub_6" w:history="1">
        <w:r w:rsidRPr="007F1A89">
          <w:rPr>
            <w:rFonts w:ascii="Times New Roman" w:hAnsi="Times New Roman" w:cs="Times New Roman"/>
            <w:sz w:val="28"/>
            <w:szCs w:val="28"/>
          </w:rPr>
          <w:t>частью 6</w:t>
        </w:r>
      </w:hyperlink>
      <w:r w:rsidRPr="007F1A89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9"/>
      <w:r w:rsidRPr="007F1A89">
        <w:rPr>
          <w:rFonts w:ascii="Times New Roman" w:hAnsi="Times New Roman" w:cs="Times New Roman"/>
          <w:sz w:val="28"/>
          <w:szCs w:val="28"/>
        </w:rPr>
        <w:t>9. Компенсация расходов при проезде работника и неработающих членов его семьи к месту использования отпуска и обратно личным транспортом производится при документальном подтверждении пребывания работника и неработающих членов его семьи в месте использования отпуска в размере фактически произведенных расходов на оплату стоимости израсходованного топлива, подтвержденных чеками автозаправочных станций, но не выше стоимости проезда, рассчитанной на основе норм расхода топлива, установленных для соответствующего транспортного средства, и исходя из кратчайшего маршрута следования.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"/>
      <w:bookmarkEnd w:id="23"/>
      <w:r w:rsidRPr="007F1A89">
        <w:rPr>
          <w:rFonts w:ascii="Times New Roman" w:hAnsi="Times New Roman" w:cs="Times New Roman"/>
          <w:sz w:val="28"/>
          <w:szCs w:val="28"/>
        </w:rPr>
        <w:t>10. При непредставлении проездных документов и отсутствии документального подтверждения пребывания работника и неработающих членов его семьи в месте использования отпуска компенсация расходов на оплату проезда не производится.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1"/>
      <w:bookmarkEnd w:id="24"/>
      <w:r w:rsidRPr="007F1A89">
        <w:rPr>
          <w:rFonts w:ascii="Times New Roman" w:hAnsi="Times New Roman" w:cs="Times New Roman"/>
          <w:sz w:val="28"/>
          <w:szCs w:val="28"/>
        </w:rPr>
        <w:t>11. В случае если работник организации проводит отпуск в нескольких местах, то компенсируется стоимость проезда только к одному из этих мест (по выбору работника), а также стоимость обратного проезда от того же места: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12"/>
      <w:bookmarkEnd w:id="25"/>
      <w:r w:rsidRPr="007F1A89">
        <w:rPr>
          <w:rFonts w:ascii="Times New Roman" w:hAnsi="Times New Roman" w:cs="Times New Roman"/>
          <w:sz w:val="28"/>
          <w:szCs w:val="28"/>
        </w:rPr>
        <w:t xml:space="preserve">1) по маршруту прямого следования - в соответствии с </w:t>
      </w:r>
      <w:hyperlink w:anchor="sub_6" w:history="1">
        <w:r w:rsidRPr="007F1A89">
          <w:rPr>
            <w:rFonts w:ascii="Times New Roman" w:hAnsi="Times New Roman" w:cs="Times New Roman"/>
            <w:sz w:val="28"/>
            <w:szCs w:val="28"/>
          </w:rPr>
          <w:t>частями 6</w:t>
        </w:r>
      </w:hyperlink>
      <w:r w:rsidRPr="007F1A89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7" w:history="1">
        <w:r w:rsidRPr="007F1A89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7F1A89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13"/>
      <w:bookmarkEnd w:id="26"/>
      <w:r w:rsidRPr="007F1A89">
        <w:rPr>
          <w:rFonts w:ascii="Times New Roman" w:hAnsi="Times New Roman" w:cs="Times New Roman"/>
          <w:sz w:val="28"/>
          <w:szCs w:val="28"/>
        </w:rPr>
        <w:t>2) в случае отклонения от маршрута прямого следования - на основании справок, выданных работнику организации на дату приобретения проездного документа (билета) соответствующими транспортными организациями о стоимости проезда по кратчайшему маршруту следования к месту использования отпуска и обратно, но не более фактически произведенных расходов.</w:t>
      </w:r>
    </w:p>
    <w:bookmarkEnd w:id="27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Остановка работника по маршруту прямого следования к месту использования отпуска и обратно не является вторым местом отдыха работника независимо от продолжительности остановки. Под маршрутом прямого следования понимается прямое беспересадочное сообщение либо кратчайший маршрут с наименьшим количеством пересадок от места отправления до конечного пункта на выбранных работником видах транспорта.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2"/>
      <w:r w:rsidRPr="007F1A89">
        <w:rPr>
          <w:rFonts w:ascii="Times New Roman" w:hAnsi="Times New Roman" w:cs="Times New Roman"/>
          <w:sz w:val="28"/>
          <w:szCs w:val="28"/>
        </w:rPr>
        <w:t>12. В случае использования работником организации отпуска за пределами Российской Федерации, в том числе по туристической путевке, производится компенсация расходов по проезду железнодорожным, воздушным, морским, речным, автомобильным транспортом до ближайших к месту пересечения границы Российской Федерации железнодорожной станции, аэропорта, морского (речного) порта, автостанции с учетом требований, установленных настоящим Положением.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22"/>
      <w:bookmarkEnd w:id="28"/>
      <w:r w:rsidRPr="007F1A89">
        <w:rPr>
          <w:rFonts w:ascii="Times New Roman" w:hAnsi="Times New Roman" w:cs="Times New Roman"/>
          <w:sz w:val="28"/>
          <w:szCs w:val="28"/>
        </w:rPr>
        <w:lastRenderedPageBreak/>
        <w:t>При следовании к месту проведения отпуска за пределы территории Российской Федерации воздушным транспортом без посадки в ближайшем к месту пересечения государственной границы Российской Федерации аэропорту работником организации представляется справка, выданная транспортной организацией или туристской организацией о стоимости перевозки по территории Российской Федерации, включенной в стоимость перевозочного документа (билета, туристской путевки).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3"/>
      <w:bookmarkEnd w:id="29"/>
      <w:r w:rsidRPr="007F1A89">
        <w:rPr>
          <w:rFonts w:ascii="Times New Roman" w:hAnsi="Times New Roman" w:cs="Times New Roman"/>
          <w:sz w:val="28"/>
          <w:szCs w:val="28"/>
        </w:rPr>
        <w:t>13. При использовании работником и неработающими членами его семьи электронного проездного документа, являющегося бланком строгой отчетности, оформленного в установленном порядке, компенсация расходов на оплату проезда производится на основании: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31"/>
      <w:bookmarkEnd w:id="30"/>
      <w:r w:rsidRPr="007F1A89">
        <w:rPr>
          <w:rFonts w:ascii="Times New Roman" w:hAnsi="Times New Roman" w:cs="Times New Roman"/>
          <w:sz w:val="28"/>
          <w:szCs w:val="28"/>
        </w:rPr>
        <w:t>1) электронного проездного документа (маршрут/квитанции электронного билета) и посадочного талона - при проезде воздушным транспортом;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32"/>
      <w:bookmarkEnd w:id="31"/>
      <w:r w:rsidRPr="007F1A89">
        <w:rPr>
          <w:rFonts w:ascii="Times New Roman" w:hAnsi="Times New Roman" w:cs="Times New Roman"/>
          <w:sz w:val="28"/>
          <w:szCs w:val="28"/>
        </w:rPr>
        <w:t>2) электронного проездного документа, электронного контрольного купона - при проезде железнодорожным транспортом.</w:t>
      </w:r>
    </w:p>
    <w:bookmarkEnd w:id="32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14. Компенсация расходов производится организацией исходя из примерной стоимости проезда на основании представленного работником организации заявления не позднее чем за 3 рабочих дня до дня убытия к месту проведения отпуска работником и (или) неработающими членами семьи работника.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42"/>
      <w:r w:rsidRPr="007F1A89">
        <w:rPr>
          <w:rFonts w:ascii="Times New Roman" w:hAnsi="Times New Roman" w:cs="Times New Roman"/>
          <w:sz w:val="28"/>
          <w:szCs w:val="28"/>
        </w:rPr>
        <w:t>Для окончательного расчета работник организации обязан в течение 3 рабочих дней со дня выхода на работу из отпуска, либо с момента прибытия из места проведения отдыха неработающих членов его семьи представить отчет о произведенных расходах. Произведенные работником расходы подтверждаются предоставлением подлинников проездных и перевозочных документов (билетов, багажных квитанций, посадочных талонов), а также иных документов, подтверждающих расходы работника организации и неработающих членов семьи.</w:t>
      </w:r>
    </w:p>
    <w:bookmarkEnd w:id="33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 xml:space="preserve">Работник обязан полностью вернуть средства, выплаченные ему в соответствии с </w:t>
      </w:r>
      <w:hyperlink w:anchor="sub_14" w:history="1">
        <w:r w:rsidRPr="007F1A89">
          <w:rPr>
            <w:rFonts w:ascii="Times New Roman" w:hAnsi="Times New Roman" w:cs="Times New Roman"/>
            <w:sz w:val="28"/>
            <w:szCs w:val="28"/>
          </w:rPr>
          <w:t>абзацем первым</w:t>
        </w:r>
      </w:hyperlink>
      <w:r w:rsidRPr="007F1A89">
        <w:rPr>
          <w:rFonts w:ascii="Times New Roman" w:hAnsi="Times New Roman" w:cs="Times New Roman"/>
          <w:sz w:val="28"/>
          <w:szCs w:val="28"/>
        </w:rPr>
        <w:t xml:space="preserve"> настоящей части, в случае, если он не воспользовался ими в целях проезда к месту использования отпуска и обратно или проезда к месту отдыха и обратно неработающих членов семьи.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15. Работник организации, находящийся в отпуске по уходу за ребенком и имеющий право на компенсацию расходов, может воспользоваться правом при предоставлении очередного оплачиваемого отпуска.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6"/>
      <w:r w:rsidRPr="007F1A89">
        <w:rPr>
          <w:rFonts w:ascii="Times New Roman" w:hAnsi="Times New Roman" w:cs="Times New Roman"/>
          <w:sz w:val="28"/>
          <w:szCs w:val="28"/>
        </w:rPr>
        <w:t>16. Выплаты, предусмотренные настоящим Положением, являются целевыми, не компенсируются и не суммируются, в случае если работник и неработающие члены его семьи своевременно не воспользовались своим правом на компенсацию расходов на оплату проезда.</w:t>
      </w:r>
    </w:p>
    <w:bookmarkEnd w:id="34"/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17. Настоящее Положение не применяется к категориям работников и членам их семей, для которых в соответствии с законодательством Российской Федерации предусмотрены иные размеры и условия возмещения расходов на оплату стоимости проезда и провоза багажа к месту использования отпуска и обратно за счет средств федерального бюджета.</w:t>
      </w: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87731" w:rsidRPr="007F1A89" w:rsidRDefault="00787731">
      <w:pPr>
        <w:rPr>
          <w:rFonts w:ascii="Times New Roman" w:hAnsi="Times New Roman" w:cs="Times New Roman"/>
          <w:sz w:val="28"/>
          <w:szCs w:val="28"/>
        </w:rPr>
      </w:pPr>
    </w:p>
    <w:sectPr w:rsidR="00787731" w:rsidRPr="007F1A89" w:rsidSect="00C11433">
      <w:pgSz w:w="11900" w:h="16800"/>
      <w:pgMar w:top="709" w:right="800" w:bottom="156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D1F53"/>
    <w:multiLevelType w:val="hybridMultilevel"/>
    <w:tmpl w:val="6A0A72E8"/>
    <w:lvl w:ilvl="0" w:tplc="5B5AFCD0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E2A7162"/>
    <w:multiLevelType w:val="hybridMultilevel"/>
    <w:tmpl w:val="D1E60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FFD"/>
    <w:rsid w:val="00173FFD"/>
    <w:rsid w:val="001A131A"/>
    <w:rsid w:val="002556F1"/>
    <w:rsid w:val="003E0591"/>
    <w:rsid w:val="003E09BD"/>
    <w:rsid w:val="004A1BF7"/>
    <w:rsid w:val="005970AD"/>
    <w:rsid w:val="006E29B7"/>
    <w:rsid w:val="007809B5"/>
    <w:rsid w:val="00787731"/>
    <w:rsid w:val="0079624B"/>
    <w:rsid w:val="007F1A89"/>
    <w:rsid w:val="00865E54"/>
    <w:rsid w:val="00937454"/>
    <w:rsid w:val="00A352D0"/>
    <w:rsid w:val="00C1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E29B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29B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E29B7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E29B7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6E29B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6E29B7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6E29B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6E29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97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970AD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5970AD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7F1A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E29B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29B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E29B7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E29B7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6E29B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6E29B7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6E29B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6E29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97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970AD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5970AD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7F1A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2591695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2954</Words>
  <Characters>16840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RukUprDel</dc:creator>
  <cp:lastModifiedBy>Админ</cp:lastModifiedBy>
  <cp:revision>6</cp:revision>
  <cp:lastPrinted>2022-02-10T02:55:00Z</cp:lastPrinted>
  <dcterms:created xsi:type="dcterms:W3CDTF">2022-02-09T03:33:00Z</dcterms:created>
  <dcterms:modified xsi:type="dcterms:W3CDTF">2023-03-09T04:49:00Z</dcterms:modified>
</cp:coreProperties>
</file>