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383C5" w14:textId="77777777" w:rsidR="00CE2C62" w:rsidRDefault="007431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45C9F1" wp14:editId="5260F618">
            <wp:extent cx="676275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2C5C8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14:paraId="3A7A3963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7DF8597C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3B8DF809" w14:textId="77777777" w:rsidR="00CE2C62" w:rsidRDefault="0074312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14:paraId="50715333" w14:textId="77777777" w:rsidR="00CE2C62" w:rsidRDefault="00CE2C6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91B4E1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ED4DE0D" w14:textId="77777777" w:rsidR="00CE2C62" w:rsidRDefault="0074312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14:paraId="0757690D" w14:textId="77777777" w:rsidR="00CE2C62" w:rsidRDefault="00CE2C62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3F65C069" w14:textId="63D6FFEB" w:rsidR="00CE2C62" w:rsidRDefault="0074312A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A42368">
        <w:rPr>
          <w:rFonts w:ascii="Times New Roman" w:hAnsi="Times New Roman" w:cs="Times New Roman"/>
          <w:sz w:val="24"/>
          <w:szCs w:val="24"/>
          <w:u w:val="single"/>
        </w:rPr>
        <w:t>14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A42368">
        <w:rPr>
          <w:rFonts w:ascii="Times New Roman" w:hAnsi="Times New Roman" w:cs="Times New Roman"/>
          <w:sz w:val="24"/>
          <w:szCs w:val="24"/>
          <w:u w:val="single"/>
        </w:rPr>
        <w:t>декабря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2023 г. №9</w:t>
      </w:r>
      <w:r w:rsidR="00DC582C">
        <w:rPr>
          <w:rFonts w:ascii="Times New Roman" w:hAnsi="Times New Roman" w:cs="Times New Roman"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3D9347D3" w14:textId="77777777" w:rsidR="00CE2C62" w:rsidRDefault="0074312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Крутогоровский, Соболевский район, Камчатский край</w:t>
      </w:r>
      <w:r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14:paraId="56372EA9" w14:textId="77777777" w:rsidR="00CE2C62" w:rsidRDefault="00CE2C62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6060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CE2C62" w14:paraId="25F6E4B2" w14:textId="77777777">
        <w:trPr>
          <w:trHeight w:val="1644"/>
        </w:trPr>
        <w:tc>
          <w:tcPr>
            <w:tcW w:w="6060" w:type="dxa"/>
          </w:tcPr>
          <w:p w14:paraId="1E05EE66" w14:textId="37D1F530" w:rsidR="00CE2C62" w:rsidRDefault="007431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«О внесении изменений в постановление администрации Крутогоровского сельского поселения </w:t>
            </w:r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от </w:t>
            </w:r>
            <w:bookmarkStart w:id="0" w:name="_Hlk153463541"/>
            <w:r w:rsidRPr="0074312A">
              <w:rPr>
                <w:rFonts w:ascii="Times New Roman" w:hAnsi="Times New Roman" w:cs="Times New Roman"/>
                <w:b w:val="0"/>
                <w:sz w:val="22"/>
                <w:szCs w:val="24"/>
              </w:rPr>
              <w:t>20.01.2023. № 6</w:t>
            </w:r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 xml:space="preserve"> </w:t>
            </w:r>
            <w:bookmarkEnd w:id="0"/>
            <w:r>
              <w:rPr>
                <w:rFonts w:ascii="Times New Roman" w:hAnsi="Times New Roman" w:cs="Times New Roman"/>
                <w:b w:val="0"/>
                <w:sz w:val="22"/>
                <w:szCs w:val="24"/>
              </w:rPr>
              <w:t>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2023 – 2025 годы»</w:t>
            </w:r>
          </w:p>
          <w:p w14:paraId="64979332" w14:textId="77777777" w:rsidR="00CE2C62" w:rsidRDefault="00CE2C62">
            <w:pPr>
              <w:widowControl w:val="0"/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BB039F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AD50AB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FC549C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46D01F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AB11E0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D98555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DCE83D" w14:textId="77777777" w:rsidR="00CE2C62" w:rsidRDefault="00CE2C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8C66E9C" w14:textId="77777777" w:rsidR="00CE2C62" w:rsidRDefault="0074312A">
      <w:pPr>
        <w:spacing w:after="0" w:line="240" w:lineRule="auto"/>
        <w:ind w:firstLine="708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соответствии с ч. 6 ст. 12 Закона Камчатского края от 02.12.2013 № 359 «Об организации капитального ремонта общего имущества в многоквартирных домах в Камчатском крае», руководствуясь Постановлением Правительства Камчатского края от 19.06.2014г. № 261 «Об утверждении порядка разработки  и утверждения краткосрочных планов, реализации региональной программы капитального ремонта общего имущества в многоквартирных домах Камчатского края», приказом Министерства ЖКХ и энергетики Камчатского края от 01.07.2014 № 415 (в редакции Приказа от 14.04.2015 № 146) «Об утверждении форм краткосрочного плана реализации региональной программы капитального ремонта общего имущества в многоквартирных домах Камчатского края»</w:t>
      </w:r>
    </w:p>
    <w:p w14:paraId="4F8E39A7" w14:textId="77777777" w:rsidR="00CE2C62" w:rsidRDefault="00CE2C62">
      <w:pPr>
        <w:spacing w:after="0"/>
        <w:jc w:val="both"/>
        <w:rPr>
          <w:rFonts w:ascii="Times New Roman" w:hAnsi="Times New Roman" w:cs="Times New Roman"/>
          <w:b/>
          <w:szCs w:val="24"/>
          <w:lang w:eastAsia="en-US"/>
        </w:rPr>
      </w:pPr>
    </w:p>
    <w:p w14:paraId="1E46937C" w14:textId="77777777" w:rsidR="00CE2C62" w:rsidRDefault="0074312A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АДМИНИСТРАЦИЯ  ПОСТАНОВЛЯЕТ:</w:t>
      </w:r>
    </w:p>
    <w:p w14:paraId="1494D165" w14:textId="77777777" w:rsidR="00CE2C62" w:rsidRDefault="00CE2C62">
      <w:p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</w:p>
    <w:p w14:paraId="2C31BEE6" w14:textId="0AF1A444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 xml:space="preserve">Внести изменения в постановление администрации Крутогоровского сельского поселения Соболевского муниципального района Камчатского края от </w:t>
      </w:r>
      <w:r w:rsidRPr="0074312A">
        <w:rPr>
          <w:rFonts w:ascii="Times New Roman" w:hAnsi="Times New Roman" w:cs="Times New Roman"/>
          <w:szCs w:val="24"/>
        </w:rPr>
        <w:t xml:space="preserve">20.01.2023. № 6 </w:t>
      </w:r>
      <w:r>
        <w:rPr>
          <w:rFonts w:ascii="Times New Roman" w:hAnsi="Times New Roman" w:cs="Times New Roman"/>
          <w:szCs w:val="24"/>
        </w:rPr>
        <w:t xml:space="preserve"> «Об утверждении краткосрочного плана реализации региональной программы капитального ремонта общего имущества многоквартирных домов в Камчатском крае на территории сельского поселения п. Крутогоровский Соболевского района на </w:t>
      </w:r>
      <w:r w:rsidR="00A42368">
        <w:rPr>
          <w:rFonts w:ascii="Times New Roman" w:hAnsi="Times New Roman" w:cs="Times New Roman"/>
          <w:szCs w:val="24"/>
        </w:rPr>
        <w:t>2023</w:t>
      </w:r>
      <w:r>
        <w:rPr>
          <w:rFonts w:ascii="Times New Roman" w:hAnsi="Times New Roman" w:cs="Times New Roman"/>
          <w:szCs w:val="24"/>
        </w:rPr>
        <w:t>-</w:t>
      </w:r>
      <w:r w:rsidR="00A42368">
        <w:rPr>
          <w:rFonts w:ascii="Times New Roman" w:hAnsi="Times New Roman" w:cs="Times New Roman"/>
          <w:szCs w:val="24"/>
        </w:rPr>
        <w:t>2025</w:t>
      </w:r>
      <w:r>
        <w:rPr>
          <w:rFonts w:ascii="Times New Roman" w:hAnsi="Times New Roman" w:cs="Times New Roman"/>
          <w:szCs w:val="24"/>
        </w:rPr>
        <w:t xml:space="preserve"> годы»</w:t>
      </w:r>
    </w:p>
    <w:p w14:paraId="0B7541AB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</w:rPr>
        <w:t>Приложения № 1, № 2 изложить в новой редакции согласно Приложениям № 1, № 2 к настоящему постановлению.</w:t>
      </w:r>
    </w:p>
    <w:p w14:paraId="2C64F4DF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Контроль за исполнением настоящего постановления оставляю за собой.</w:t>
      </w:r>
    </w:p>
    <w:p w14:paraId="3812C7E2" w14:textId="77777777" w:rsidR="00CE2C62" w:rsidRDefault="0074312A">
      <w:pPr>
        <w:pStyle w:val="af0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Cs w:val="24"/>
          <w:lang w:eastAsia="en-US"/>
        </w:rPr>
      </w:pPr>
      <w:r>
        <w:rPr>
          <w:rFonts w:ascii="Times New Roman" w:hAnsi="Times New Roman" w:cs="Times New Roman"/>
          <w:szCs w:val="24"/>
          <w:lang w:eastAsia="en-US"/>
        </w:rPr>
        <w:t>Настоящее постановление подлежит официальному обнародованию на информационном стенде здания администрации Крутогоровского сельского поселения и размещению на официальном сайте Крутогоровского сельского поселения.</w:t>
      </w:r>
    </w:p>
    <w:p w14:paraId="438AFDC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Cs w:val="24"/>
        </w:rPr>
      </w:pPr>
    </w:p>
    <w:p w14:paraId="46365225" w14:textId="77777777" w:rsidR="00CE2C62" w:rsidRDefault="00CE2C62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</w:p>
    <w:p w14:paraId="2CFA3EA4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 xml:space="preserve">Глава Крутогоровского </w:t>
      </w:r>
    </w:p>
    <w:p w14:paraId="1741F452" w14:textId="77777777" w:rsidR="00CE2C62" w:rsidRDefault="0074312A">
      <w:pPr>
        <w:widowControl w:val="0"/>
        <w:spacing w:after="0"/>
        <w:jc w:val="both"/>
        <w:outlineLvl w:val="0"/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sectPr w:rsidR="00CE2C62">
          <w:pgSz w:w="11906" w:h="16838"/>
          <w:pgMar w:top="1134" w:right="850" w:bottom="1134" w:left="1701" w:header="0" w:footer="0" w:gutter="0"/>
          <w:cols w:space="720"/>
          <w:formProt w:val="0"/>
          <w:docGrid w:linePitch="360" w:charSpace="4096"/>
        </w:sectPr>
      </w:pPr>
      <w:r>
        <w:rPr>
          <w:rFonts w:ascii="Times New Roman" w:hAnsi="Times New Roman" w:cs="Times New Roman"/>
          <w:bCs/>
          <w:color w:val="000000" w:themeColor="text1"/>
          <w:spacing w:val="2"/>
          <w:szCs w:val="24"/>
        </w:rPr>
        <w:t>сельского  поселения                                                                                                      А.В. Струнина</w:t>
      </w:r>
    </w:p>
    <w:p w14:paraId="68C2E8DE" w14:textId="77777777" w:rsidR="00F00687" w:rsidRDefault="00F00687" w:rsidP="00A4236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1" w:name="RANGE!A1%3AU105"/>
      <w:bookmarkStart w:id="2" w:name="RANGE!A1%3AU74"/>
      <w:bookmarkStart w:id="3" w:name="RANGE!A1%3AU68"/>
      <w:bookmarkStart w:id="4" w:name="RANGE!A1%3AU60"/>
      <w:bookmarkStart w:id="5" w:name="RANGE!A1%3AU38"/>
      <w:bookmarkEnd w:id="1"/>
      <w:bookmarkEnd w:id="2"/>
      <w:bookmarkEnd w:id="3"/>
      <w:bookmarkEnd w:id="4"/>
      <w:bookmarkEnd w:id="5"/>
    </w:p>
    <w:p w14:paraId="091D443C" w14:textId="4BC77F0D" w:rsidR="00F00687" w:rsidRPr="00A42368" w:rsidRDefault="00F00687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bookmarkStart w:id="6" w:name="_Hlk153461520"/>
      <w:r w:rsidRPr="00A42368">
        <w:rPr>
          <w:rFonts w:ascii="Times New Roman" w:eastAsia="Times New Roman" w:hAnsi="Times New Roman" w:cs="Times New Roman"/>
          <w:sz w:val="14"/>
          <w:szCs w:val="28"/>
        </w:rPr>
        <w:t>Приложение 1 к Постановлению от  14.12.2023года  №</w:t>
      </w:r>
      <w:r w:rsidR="00DC582C">
        <w:rPr>
          <w:rFonts w:ascii="Times New Roman" w:eastAsia="Times New Roman" w:hAnsi="Times New Roman" w:cs="Times New Roman"/>
          <w:sz w:val="14"/>
          <w:szCs w:val="28"/>
        </w:rPr>
        <w:t>94</w:t>
      </w:r>
    </w:p>
    <w:p w14:paraId="42CF6E6A" w14:textId="77777777" w:rsidR="00F00687" w:rsidRPr="00A42368" w:rsidRDefault="00F00687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УТВЕРЖДАЮ:</w:t>
      </w:r>
    </w:p>
    <w:p w14:paraId="2ACBB053" w14:textId="77777777" w:rsidR="00F00687" w:rsidRPr="00A42368" w:rsidRDefault="00F00687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>Глава Крутогоровского сельского поселения     _________________     Струнина А.В.</w:t>
      </w:r>
    </w:p>
    <w:p w14:paraId="6338357E" w14:textId="77777777" w:rsidR="00F00687" w:rsidRPr="00A42368" w:rsidRDefault="00F00687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3D453137" w14:textId="7E691EB4" w:rsidR="00F00687" w:rsidRDefault="00F00687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  <w:r w:rsidRPr="00A42368">
        <w:rPr>
          <w:rFonts w:ascii="Times New Roman" w:eastAsia="Times New Roman" w:hAnsi="Times New Roman" w:cs="Times New Roman"/>
          <w:sz w:val="14"/>
          <w:szCs w:val="28"/>
        </w:rPr>
        <w:t xml:space="preserve">форма </w:t>
      </w:r>
      <w:bookmarkEnd w:id="6"/>
      <w:r w:rsidRPr="00A42368">
        <w:rPr>
          <w:rFonts w:ascii="Times New Roman" w:eastAsia="Times New Roman" w:hAnsi="Times New Roman" w:cs="Times New Roman"/>
          <w:sz w:val="14"/>
          <w:szCs w:val="28"/>
        </w:rPr>
        <w:t>1</w:t>
      </w:r>
      <w:r w:rsidR="00A42368" w:rsidRPr="00A42368">
        <w:rPr>
          <w:rFonts w:ascii="Times New Roman" w:eastAsia="Times New Roman" w:hAnsi="Times New Roman" w:cs="Times New Roman"/>
          <w:sz w:val="14"/>
          <w:szCs w:val="28"/>
        </w:rPr>
        <w:t>.</w:t>
      </w:r>
    </w:p>
    <w:p w14:paraId="58E5D69E" w14:textId="00ADB485" w:rsidR="00A42368" w:rsidRPr="00F00687" w:rsidRDefault="00A42368" w:rsidP="00F00687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4"/>
          <w:szCs w:val="28"/>
        </w:rPr>
      </w:pPr>
    </w:p>
    <w:p w14:paraId="0C7B5CEF" w14:textId="782E7572" w:rsidR="00A42368" w:rsidRDefault="00F00687">
      <w:pPr>
        <w:rPr>
          <w:noProof/>
        </w:rPr>
      </w:pPr>
      <w:r w:rsidRPr="00A42368">
        <w:rPr>
          <w:noProof/>
        </w:rPr>
        <w:drawing>
          <wp:anchor distT="0" distB="0" distL="114300" distR="114300" simplePos="0" relativeHeight="251659264" behindDoc="0" locked="0" layoutInCell="1" allowOverlap="1" wp14:anchorId="7EF8E3FC" wp14:editId="61E250FC">
            <wp:simplePos x="0" y="0"/>
            <wp:positionH relativeFrom="column">
              <wp:posOffset>-12065</wp:posOffset>
            </wp:positionH>
            <wp:positionV relativeFrom="paragraph">
              <wp:posOffset>48260</wp:posOffset>
            </wp:positionV>
            <wp:extent cx="9972040" cy="6200775"/>
            <wp:effectExtent l="0" t="0" r="0" b="9525"/>
            <wp:wrapNone/>
            <wp:docPr id="8382123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2040" cy="620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25BF7D" w14:textId="77777777" w:rsidR="00A42368" w:rsidRDefault="00A42368">
      <w:pPr>
        <w:rPr>
          <w:noProof/>
        </w:rPr>
      </w:pPr>
    </w:p>
    <w:p w14:paraId="75B28829" w14:textId="77777777" w:rsidR="00A42368" w:rsidRDefault="00A42368">
      <w:pPr>
        <w:rPr>
          <w:noProof/>
        </w:rPr>
      </w:pPr>
    </w:p>
    <w:p w14:paraId="781D8991" w14:textId="77777777" w:rsidR="00A42368" w:rsidRDefault="00A42368">
      <w:pPr>
        <w:rPr>
          <w:noProof/>
        </w:rPr>
      </w:pPr>
    </w:p>
    <w:p w14:paraId="727B8F62" w14:textId="77777777" w:rsidR="00A42368" w:rsidRDefault="00A42368">
      <w:pPr>
        <w:rPr>
          <w:noProof/>
        </w:rPr>
      </w:pPr>
    </w:p>
    <w:p w14:paraId="59AE4E7B" w14:textId="77777777" w:rsidR="00A42368" w:rsidRDefault="00A42368">
      <w:pPr>
        <w:rPr>
          <w:noProof/>
        </w:rPr>
      </w:pPr>
    </w:p>
    <w:p w14:paraId="663D653D" w14:textId="77777777" w:rsidR="00A42368" w:rsidRDefault="00A42368">
      <w:pPr>
        <w:rPr>
          <w:noProof/>
        </w:rPr>
      </w:pPr>
    </w:p>
    <w:p w14:paraId="2AF93F5F" w14:textId="77777777" w:rsidR="00A42368" w:rsidRDefault="00A42368">
      <w:pPr>
        <w:rPr>
          <w:noProof/>
        </w:rPr>
      </w:pPr>
    </w:p>
    <w:p w14:paraId="39067EEA" w14:textId="77777777" w:rsidR="00A42368" w:rsidRDefault="00A42368">
      <w:pPr>
        <w:rPr>
          <w:noProof/>
        </w:rPr>
      </w:pPr>
    </w:p>
    <w:p w14:paraId="2AAFAF2C" w14:textId="77777777" w:rsidR="00A42368" w:rsidRDefault="00A42368"/>
    <w:p w14:paraId="484F7555" w14:textId="77777777" w:rsidR="00CE2C62" w:rsidRDefault="00CE2C62"/>
    <w:tbl>
      <w:tblPr>
        <w:tblW w:w="155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2"/>
        <w:gridCol w:w="552"/>
        <w:gridCol w:w="1831"/>
        <w:gridCol w:w="1092"/>
        <w:gridCol w:w="1248"/>
        <w:gridCol w:w="852"/>
        <w:gridCol w:w="852"/>
        <w:gridCol w:w="852"/>
        <w:gridCol w:w="1023"/>
        <w:gridCol w:w="1022"/>
        <w:gridCol w:w="852"/>
        <w:gridCol w:w="852"/>
        <w:gridCol w:w="852"/>
        <w:gridCol w:w="1334"/>
        <w:gridCol w:w="1335"/>
        <w:gridCol w:w="646"/>
        <w:gridCol w:w="236"/>
      </w:tblGrid>
      <w:tr w:rsidR="00CE2C62" w14:paraId="62996825" w14:textId="77777777" w:rsidTr="00F00687">
        <w:trPr>
          <w:trHeight w:val="1002"/>
        </w:trPr>
        <w:tc>
          <w:tcPr>
            <w:tcW w:w="15307" w:type="dxa"/>
            <w:gridSpan w:val="16"/>
            <w:shd w:val="clear" w:color="auto" w:fill="auto"/>
            <w:vAlign w:val="center"/>
          </w:tcPr>
          <w:p w14:paraId="5BF797BD" w14:textId="144A0F02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2D5F91F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57F9F92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99D0B4D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EDCB426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474D1A29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BE16A3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7F5318F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EFC3085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BD471F5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DD59396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976C1E5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25099EC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64E62CE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725840E7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A5968A6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3273AA28" w14:textId="77777777" w:rsidR="00F00687" w:rsidRDefault="00F0068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10E387E4" w14:textId="77777777" w:rsidR="00F00687" w:rsidRDefault="00F0068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66324934" w14:textId="77777777" w:rsidR="00F00687" w:rsidRDefault="00F00687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2B55249B" w14:textId="2CE26249" w:rsidR="00CE2C62" w:rsidRDefault="0074312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Приложение №2 к постановлению от </w:t>
            </w:r>
            <w:r w:rsidR="00F0068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="00F0068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.2023 года №</w:t>
            </w:r>
            <w:r w:rsidR="00DC582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94</w:t>
            </w:r>
          </w:p>
          <w:p w14:paraId="7C6A2945" w14:textId="77777777" w:rsidR="00CE2C62" w:rsidRDefault="0074312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УТВЕРЖДАЮ:</w:t>
            </w:r>
          </w:p>
          <w:p w14:paraId="1FE61A13" w14:textId="77777777" w:rsidR="00A42368" w:rsidRDefault="00A423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14:paraId="0FBE298A" w14:textId="0125BD91" w:rsidR="00CE2C62" w:rsidRDefault="0074312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Глава администрации Крутогоровского сельского поселения</w:t>
            </w:r>
          </w:p>
          <w:p w14:paraId="0D4C5526" w14:textId="77777777" w:rsidR="00CE2C62" w:rsidRDefault="0074312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___________ А.В. Струнина</w:t>
            </w:r>
          </w:p>
        </w:tc>
        <w:tc>
          <w:tcPr>
            <w:tcW w:w="236" w:type="dxa"/>
          </w:tcPr>
          <w:p w14:paraId="446B4741" w14:textId="77777777" w:rsidR="00CE2C62" w:rsidRDefault="00CE2C62">
            <w:pPr>
              <w:widowControl w:val="0"/>
            </w:pPr>
          </w:p>
        </w:tc>
      </w:tr>
      <w:tr w:rsidR="00CE2C62" w14:paraId="285A9747" w14:textId="77777777" w:rsidTr="00F00687">
        <w:trPr>
          <w:trHeight w:val="1002"/>
        </w:trPr>
        <w:tc>
          <w:tcPr>
            <w:tcW w:w="15307" w:type="dxa"/>
            <w:gridSpan w:val="16"/>
            <w:shd w:val="clear" w:color="auto" w:fill="auto"/>
            <w:vAlign w:val="center"/>
          </w:tcPr>
          <w:p w14:paraId="323D43FC" w14:textId="77777777" w:rsidR="00CE2C62" w:rsidRDefault="00CE2C6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</w:tcPr>
          <w:p w14:paraId="7365EDA4" w14:textId="77777777" w:rsidR="00CE2C62" w:rsidRDefault="00CE2C62">
            <w:pPr>
              <w:widowControl w:val="0"/>
            </w:pPr>
          </w:p>
        </w:tc>
      </w:tr>
      <w:tr w:rsidR="00F00687" w14:paraId="569F4154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874"/>
        </w:trPr>
        <w:tc>
          <w:tcPr>
            <w:tcW w:w="55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7E17B7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2014-2043 годы по Крутогоровскому сельскому поселению на 2023 - 2025 годы</w:t>
            </w:r>
          </w:p>
        </w:tc>
      </w:tr>
      <w:tr w:rsidR="00F00687" w14:paraId="6F0F68BD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69A19C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50DC584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Планируемый год проведения капитального ремонта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3032E22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Общая площадь МКД, всего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B1B980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8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A47A3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МКД</w:t>
            </w:r>
          </w:p>
        </w:tc>
        <w:tc>
          <w:tcPr>
            <w:tcW w:w="85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F73DFC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B5C7C1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611F53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FA38C4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Стоимость капитального ремонта</w:t>
            </w:r>
          </w:p>
        </w:tc>
        <w:tc>
          <w:tcPr>
            <w:tcW w:w="1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116F1F46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00687" w14:paraId="464CA8EF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958"/>
        </w:trPr>
        <w:tc>
          <w:tcPr>
            <w:tcW w:w="55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D321039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4A5346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7F0C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3D5704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001E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6DA4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3FE4C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9699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95571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3C04C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 квартал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8EF97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квартал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59699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III квартал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F428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IV квартал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6F6F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</w:tr>
      <w:tr w:rsidR="00F00687" w14:paraId="77BDFF32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9BEF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F603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B2C6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кв.м.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3EA2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чел.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B8A0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A110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CB42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912B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0C82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C7FA6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F59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BBF4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D584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0976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руб.</w:t>
            </w:r>
          </w:p>
        </w:tc>
      </w:tr>
      <w:tr w:rsidR="00F00687" w14:paraId="01790B36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F40FD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104329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D3B21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26CE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17D25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E703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49307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9363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2423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73D89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7FD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AF4B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49CEA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94716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</w:tr>
      <w:tr w:rsidR="00F00687" w14:paraId="592ACAC0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485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D689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C5F6E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Крутогоровское сельское поселение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EA71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11 115,70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C2BE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359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D89B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85BC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5297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4D48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958F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7D2F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59E5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7F0B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9B0535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174 752 336,62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23A2D7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174 752 336,62</w:t>
            </w:r>
          </w:p>
        </w:tc>
      </w:tr>
      <w:tr w:rsidR="00F00687" w14:paraId="762CD787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10DE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E3A51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2023 год 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01D81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4 366,80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89CE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7345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09859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71499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1666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31007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AD1C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FFAFF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D7DC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005C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21 168 074,44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B6BA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21 168 074,44</w:t>
            </w:r>
          </w:p>
        </w:tc>
      </w:tr>
      <w:tr w:rsidR="00F00687" w14:paraId="58E611FA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5404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0469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2024 год 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1551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3 782,30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B2B34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5327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C5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9A6D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2979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F6F9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838D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86F4F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30B2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0C99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17 399 982,18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6712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17 399 982,18</w:t>
            </w:r>
          </w:p>
        </w:tc>
      </w:tr>
      <w:tr w:rsidR="00F00687" w14:paraId="0000DCE3" w14:textId="77777777" w:rsidTr="00F00687">
        <w:tblPrEx>
          <w:tblLook w:val="0000" w:firstRow="0" w:lastRow="0" w:firstColumn="0" w:lastColumn="0" w:noHBand="0" w:noVBand="0"/>
        </w:tblPrEx>
        <w:trPr>
          <w:gridBefore w:val="1"/>
          <w:gridAfter w:val="2"/>
          <w:wBefore w:w="112" w:type="dxa"/>
          <w:wAfter w:w="882" w:type="dxa"/>
          <w:trHeight w:val="262"/>
        </w:trPr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C8801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A3C3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2025 год 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B5107A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2 966,60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5F3E3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9FD9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2778D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613310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0DAA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143F6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9018B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D0EC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CEDF8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1F85E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136 184 280,00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20D9C" w14:textId="77777777" w:rsidR="00F00687" w:rsidRDefault="00F00687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136 184 280,00</w:t>
            </w:r>
          </w:p>
        </w:tc>
      </w:tr>
    </w:tbl>
    <w:p w14:paraId="798CD149" w14:textId="186ACE01" w:rsidR="00CE2C62" w:rsidRDefault="00CE2C62"/>
    <w:sectPr w:rsidR="00CE2C62">
      <w:pgSz w:w="16838" w:h="11906" w:orient="landscape"/>
      <w:pgMar w:top="567" w:right="567" w:bottom="567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797EF2"/>
    <w:multiLevelType w:val="multilevel"/>
    <w:tmpl w:val="DFB0EE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EF800B1"/>
    <w:multiLevelType w:val="multilevel"/>
    <w:tmpl w:val="4B7062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29820985">
    <w:abstractNumId w:val="0"/>
  </w:num>
  <w:num w:numId="2" w16cid:durableId="1589540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C62"/>
    <w:rsid w:val="0074312A"/>
    <w:rsid w:val="00A42368"/>
    <w:rsid w:val="00CE2C62"/>
    <w:rsid w:val="00DC582C"/>
    <w:rsid w:val="00F0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8354"/>
  <w15:docId w15:val="{CF30BA33-2558-47D8-91EE-55E10FB3A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041B4F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semiHidden/>
    <w:unhideWhenUsed/>
    <w:rsid w:val="002D66A4"/>
    <w:rPr>
      <w:color w:val="0000FF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D66A4"/>
    <w:rPr>
      <w:color w:val="800080"/>
      <w:u w:val="single"/>
    </w:rPr>
  </w:style>
  <w:style w:type="character" w:customStyle="1" w:styleId="a6">
    <w:name w:val="Верхний колонтитул Знак"/>
    <w:basedOn w:val="a0"/>
    <w:link w:val="a7"/>
    <w:uiPriority w:val="99"/>
    <w:qFormat/>
    <w:rsid w:val="00FE3796"/>
  </w:style>
  <w:style w:type="character" w:customStyle="1" w:styleId="a8">
    <w:name w:val="Нижний колонтитул Знак"/>
    <w:basedOn w:val="a0"/>
    <w:link w:val="a9"/>
    <w:uiPriority w:val="99"/>
    <w:qFormat/>
    <w:rsid w:val="00FE3796"/>
  </w:style>
  <w:style w:type="paragraph" w:styleId="aa">
    <w:name w:val="Title"/>
    <w:basedOn w:val="a"/>
    <w:next w:val="ab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pPr>
      <w:spacing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ConsPlusTitle">
    <w:name w:val="ConsPlusTitle"/>
    <w:qFormat/>
    <w:rsid w:val="00041B4F"/>
    <w:pPr>
      <w:widowControl w:val="0"/>
    </w:pPr>
    <w:rPr>
      <w:rFonts w:ascii="Arial" w:eastAsia="Times New Roman" w:hAnsi="Arial" w:cs="Arial"/>
      <w:b/>
      <w:bCs/>
      <w:sz w:val="20"/>
      <w:szCs w:val="20"/>
    </w:rPr>
  </w:style>
  <w:style w:type="paragraph" w:styleId="af">
    <w:name w:val="Normal (Web)"/>
    <w:basedOn w:val="a"/>
    <w:qFormat/>
    <w:rsid w:val="00041B4F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54579A"/>
    <w:pPr>
      <w:ind w:left="720"/>
      <w:contextualSpacing/>
    </w:pPr>
  </w:style>
  <w:style w:type="paragraph" w:customStyle="1" w:styleId="font5">
    <w:name w:val="font5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qFormat/>
    <w:rsid w:val="002D66A4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qFormat/>
    <w:rsid w:val="002D66A4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qFormat/>
    <w:rsid w:val="002D66A4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qFormat/>
    <w:rsid w:val="002D66A4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qFormat/>
    <w:rsid w:val="002D66A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qFormat/>
    <w:rsid w:val="002D66A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qFormat/>
    <w:rsid w:val="002D66A4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qFormat/>
    <w:rsid w:val="002D66A4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qFormat/>
    <w:rsid w:val="002D66A4"/>
    <w:pP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qFormat/>
    <w:rsid w:val="002D66A4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qFormat/>
    <w:rsid w:val="002D66A4"/>
    <w:pPr>
      <w:pBdr>
        <w:top w:val="single" w:sz="4" w:space="0" w:color="000000"/>
      </w:pBdr>
      <w:spacing w:beforeAutospacing="1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qFormat/>
    <w:rsid w:val="002D66A4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qFormat/>
    <w:rsid w:val="002D66A4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qFormat/>
    <w:rsid w:val="002D66A4"/>
    <w:pPr>
      <w:pBdr>
        <w:left w:val="single" w:sz="8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qFormat/>
    <w:rsid w:val="002D66A4"/>
    <w:pPr>
      <w:pBdr>
        <w:left w:val="single" w:sz="4" w:space="0" w:color="000000"/>
        <w:right w:val="single" w:sz="8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qFormat/>
    <w:rsid w:val="002D66A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qFormat/>
    <w:rsid w:val="002D66A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qFormat/>
    <w:rsid w:val="002D66A4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qFormat/>
    <w:rsid w:val="002D66A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styleId="a9">
    <w:name w:val="footer"/>
    <w:basedOn w:val="a"/>
    <w:link w:val="a8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78">
    <w:name w:val="xl78"/>
    <w:basedOn w:val="a"/>
    <w:qFormat/>
    <w:rsid w:val="004C5EAE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qFormat/>
    <w:rsid w:val="004C5EAE"/>
    <w:pPr>
      <w:spacing w:beforeAutospacing="1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qFormat/>
    <w:rsid w:val="004C5EAE"/>
    <w:pPr>
      <w:pBdr>
        <w:bottom w:val="single" w:sz="4" w:space="0" w:color="000000"/>
      </w:pBdr>
      <w:spacing w:beforeAutospacing="1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qFormat/>
    <w:rsid w:val="004C5E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qFormat/>
    <w:rsid w:val="004C5EAE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qFormat/>
    <w:rsid w:val="004C5E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qFormat/>
    <w:rsid w:val="004C5E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qFormat/>
    <w:rsid w:val="004C5EAE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qFormat/>
    <w:rsid w:val="004C5E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qFormat/>
    <w:rsid w:val="002E643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qFormat/>
    <w:rsid w:val="002E643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qFormat/>
    <w:rsid w:val="002E643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qFormat/>
    <w:rsid w:val="002E6437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qFormat/>
    <w:rsid w:val="002E643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1">
    <w:name w:val="xl161"/>
    <w:basedOn w:val="a"/>
    <w:qFormat/>
    <w:rsid w:val="00A245A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2">
    <w:name w:val="xl162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3">
    <w:name w:val="xl163"/>
    <w:basedOn w:val="a"/>
    <w:qFormat/>
    <w:rsid w:val="00A245A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4">
    <w:name w:val="xl164"/>
    <w:basedOn w:val="a"/>
    <w:qFormat/>
    <w:rsid w:val="00A245A7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qFormat/>
    <w:rsid w:val="00A245A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qFormat/>
    <w:rsid w:val="00324C70"/>
    <w:pPr>
      <w:spacing w:beforeAutospacing="1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0">
    <w:name w:val="msonormal"/>
    <w:basedOn w:val="a"/>
    <w:qFormat/>
    <w:rsid w:val="00EE092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2">
    <w:name w:val="Содержимое врезки"/>
    <w:basedOn w:val="a"/>
    <w:qFormat/>
  </w:style>
  <w:style w:type="table" w:styleId="af3">
    <w:name w:val="Table Grid"/>
    <w:basedOn w:val="a1"/>
    <w:uiPriority w:val="59"/>
    <w:rsid w:val="004C5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564B5-2E75-4FC4-8444-AE9BDB60A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3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Анастасия Орехова</cp:lastModifiedBy>
  <cp:revision>37</cp:revision>
  <cp:lastPrinted>2023-12-14T03:56:00Z</cp:lastPrinted>
  <dcterms:created xsi:type="dcterms:W3CDTF">2020-07-28T04:25:00Z</dcterms:created>
  <dcterms:modified xsi:type="dcterms:W3CDTF">2023-12-14T04:27:00Z</dcterms:modified>
  <dc:language>ru-RU</dc:language>
</cp:coreProperties>
</file>