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A4BE50" w14:textId="77777777" w:rsidR="002A350D" w:rsidRPr="00FB112A" w:rsidRDefault="00AF1FCB" w:rsidP="00AF1FCB">
      <w:pPr>
        <w:jc w:val="center"/>
        <w:outlineLvl w:val="0"/>
        <w:rPr>
          <w:b/>
          <w:sz w:val="32"/>
          <w:szCs w:val="32"/>
        </w:rPr>
      </w:pPr>
      <w:r>
        <w:rPr>
          <w:b/>
          <w:noProof/>
          <w:sz w:val="32"/>
          <w:szCs w:val="32"/>
        </w:rPr>
        <w:drawing>
          <wp:inline distT="0" distB="0" distL="0" distR="0" wp14:anchorId="64FBD63D" wp14:editId="2C56C0DF">
            <wp:extent cx="676910" cy="676910"/>
            <wp:effectExtent l="0" t="0" r="889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pic:spPr>
                </pic:pic>
              </a:graphicData>
            </a:graphic>
          </wp:inline>
        </w:drawing>
      </w:r>
    </w:p>
    <w:p w14:paraId="2125DEA1" w14:textId="77777777" w:rsidR="002A350D" w:rsidRPr="00AF1FCB" w:rsidRDefault="002A350D" w:rsidP="002A350D">
      <w:pPr>
        <w:jc w:val="center"/>
        <w:outlineLvl w:val="0"/>
        <w:rPr>
          <w:b/>
          <w:sz w:val="28"/>
          <w:szCs w:val="28"/>
        </w:rPr>
      </w:pPr>
      <w:r w:rsidRPr="00FB112A">
        <w:rPr>
          <w:b/>
          <w:sz w:val="32"/>
          <w:szCs w:val="32"/>
        </w:rPr>
        <w:t xml:space="preserve"> </w:t>
      </w:r>
      <w:r w:rsidRPr="00AF1FCB">
        <w:rPr>
          <w:b/>
          <w:noProof/>
        </w:rPr>
        <mc:AlternateContent>
          <mc:Choice Requires="wps">
            <w:drawing>
              <wp:anchor distT="0" distB="0" distL="114300" distR="114300" simplePos="0" relativeHeight="251659264" behindDoc="0" locked="0" layoutInCell="1" allowOverlap="1" wp14:anchorId="1731F545" wp14:editId="729B0BC4">
                <wp:simplePos x="0" y="0"/>
                <wp:positionH relativeFrom="column">
                  <wp:posOffset>-1018540</wp:posOffset>
                </wp:positionH>
                <wp:positionV relativeFrom="paragraph">
                  <wp:posOffset>124460</wp:posOffset>
                </wp:positionV>
                <wp:extent cx="904240" cy="527050"/>
                <wp:effectExtent l="0" t="0" r="10160" b="2540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240" cy="527050"/>
                        </a:xfrm>
                        <a:prstGeom prst="rect">
                          <a:avLst/>
                        </a:prstGeom>
                        <a:solidFill>
                          <a:srgbClr val="FFFFFF"/>
                        </a:solidFill>
                        <a:ln w="9525">
                          <a:solidFill>
                            <a:srgbClr val="FFFFFF"/>
                          </a:solidFill>
                          <a:miter lim="800000"/>
                          <a:headEnd/>
                          <a:tailEnd/>
                        </a:ln>
                      </wps:spPr>
                      <wps:txbx>
                        <w:txbxContent>
                          <w:p w14:paraId="679E79C1" w14:textId="77777777" w:rsidR="002A350D" w:rsidRDefault="002A350D" w:rsidP="002A350D">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80.2pt;margin-top:9.8pt;width:71.2pt;height: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" strokecolor="white">
                <v:textbox>
                  <w:txbxContent>
                    <w:p w14:paraId="679E79C1" w14:textId="77777777" w:rsidR="002A350D" w:rsidRDefault="002A350D" w:rsidP="002A350D">
                      <w:pPr>
                        <w:jc w:val="right"/>
                      </w:pPr>
                    </w:p>
                  </w:txbxContent>
                </v:textbox>
              </v:shape>
            </w:pict>
          </mc:Fallback>
        </mc:AlternateContent>
      </w:r>
      <w:r w:rsidR="00AF1FCB" w:rsidRPr="00AF1FCB">
        <w:rPr>
          <w:b/>
          <w:sz w:val="28"/>
          <w:szCs w:val="28"/>
        </w:rPr>
        <w:t>АДМИНИСТРАЦИЯ КРУТОГОРОВСКОГО</w:t>
      </w:r>
      <w:r w:rsidRPr="00AF1FCB">
        <w:rPr>
          <w:b/>
          <w:sz w:val="28"/>
          <w:szCs w:val="28"/>
        </w:rPr>
        <w:t xml:space="preserve"> СЕЛЬСКОГО ПОСЕЛЕНИЯ СОБОЛЕВСКОГО МУНИЦИПАЛЬНОГО РАЙОНА </w:t>
      </w:r>
    </w:p>
    <w:p w14:paraId="44DA789E" w14:textId="77777777" w:rsidR="002A350D" w:rsidRPr="00AF1FCB" w:rsidRDefault="002A350D" w:rsidP="002A350D">
      <w:pPr>
        <w:pBdr>
          <w:bottom w:val="single" w:sz="6" w:space="1" w:color="auto"/>
        </w:pBdr>
        <w:jc w:val="center"/>
        <w:outlineLvl w:val="0"/>
        <w:rPr>
          <w:b/>
          <w:sz w:val="28"/>
          <w:szCs w:val="28"/>
        </w:rPr>
      </w:pPr>
      <w:r w:rsidRPr="00AF1FCB">
        <w:rPr>
          <w:b/>
          <w:sz w:val="28"/>
          <w:szCs w:val="28"/>
        </w:rPr>
        <w:t>КАМЧАТСКОГО КРАЯ</w:t>
      </w:r>
    </w:p>
    <w:p w14:paraId="0C520CBC" w14:textId="77777777" w:rsidR="00AF1FCB" w:rsidRDefault="00AF1FCB" w:rsidP="002A350D">
      <w:pPr>
        <w:jc w:val="center"/>
        <w:outlineLvl w:val="0"/>
        <w:rPr>
          <w:sz w:val="28"/>
          <w:szCs w:val="28"/>
        </w:rPr>
      </w:pPr>
    </w:p>
    <w:p w14:paraId="42BF38C7" w14:textId="77777777" w:rsidR="002A350D" w:rsidRPr="00980EF3" w:rsidRDefault="00AF1FCB" w:rsidP="002A350D">
      <w:pPr>
        <w:jc w:val="center"/>
        <w:outlineLvl w:val="0"/>
        <w:rPr>
          <w:b/>
          <w:sz w:val="26"/>
          <w:szCs w:val="26"/>
        </w:rPr>
      </w:pPr>
      <w:r w:rsidRPr="00980EF3">
        <w:rPr>
          <w:b/>
          <w:sz w:val="26"/>
          <w:szCs w:val="26"/>
        </w:rPr>
        <w:t>ПОСТАНОВЛЕНИЕ</w:t>
      </w:r>
    </w:p>
    <w:p w14:paraId="3CF1F1C6" w14:textId="77777777" w:rsidR="00AF1FCB" w:rsidRPr="00980EF3" w:rsidRDefault="00AF1FCB" w:rsidP="002A350D">
      <w:pPr>
        <w:jc w:val="center"/>
        <w:outlineLvl w:val="0"/>
        <w:rPr>
          <w:b/>
          <w:sz w:val="26"/>
          <w:szCs w:val="26"/>
        </w:rPr>
      </w:pPr>
    </w:p>
    <w:p w14:paraId="28D51DB6" w14:textId="77777777" w:rsidR="00AF1FCB" w:rsidRPr="00980EF3" w:rsidRDefault="00AF1FCB" w:rsidP="002A350D">
      <w:pPr>
        <w:jc w:val="center"/>
        <w:outlineLvl w:val="0"/>
        <w:rPr>
          <w:b/>
          <w:sz w:val="26"/>
          <w:szCs w:val="26"/>
        </w:rPr>
      </w:pPr>
      <w:r w:rsidRPr="00980EF3">
        <w:rPr>
          <w:b/>
          <w:sz w:val="26"/>
          <w:szCs w:val="26"/>
        </w:rPr>
        <w:t>АДМИНИСТРАЦИИ КРУТОГОРОВСКОГО СЕЛЬСКОГО ПОСЕЛЕНИЯ</w:t>
      </w:r>
    </w:p>
    <w:p w14:paraId="12E18E5C" w14:textId="77777777" w:rsidR="00AF1FCB" w:rsidRPr="00FB112A" w:rsidRDefault="00AF1FCB" w:rsidP="002A350D">
      <w:pPr>
        <w:jc w:val="center"/>
        <w:outlineLvl w:val="0"/>
        <w:rPr>
          <w:sz w:val="28"/>
          <w:szCs w:val="28"/>
        </w:rPr>
      </w:pPr>
    </w:p>
    <w:p w14:paraId="721F1E95" w14:textId="54C1448A" w:rsidR="002A350D" w:rsidRPr="007C0F5A" w:rsidRDefault="002A350D" w:rsidP="002A350D">
      <w:pPr>
        <w:rPr>
          <w:color w:val="000000"/>
          <w:sz w:val="28"/>
          <w:szCs w:val="28"/>
          <w:u w:val="single"/>
        </w:rPr>
      </w:pPr>
      <w:r w:rsidRPr="007C0F5A">
        <w:rPr>
          <w:color w:val="000000"/>
          <w:sz w:val="28"/>
          <w:szCs w:val="28"/>
          <w:u w:val="single"/>
        </w:rPr>
        <w:t xml:space="preserve">от </w:t>
      </w:r>
      <w:r w:rsidR="00AF1FCB" w:rsidRPr="007C0F5A">
        <w:rPr>
          <w:color w:val="000000"/>
          <w:sz w:val="28"/>
          <w:szCs w:val="28"/>
          <w:u w:val="single"/>
        </w:rPr>
        <w:t>«</w:t>
      </w:r>
      <w:r w:rsidR="007A72EF" w:rsidRPr="007C0F5A">
        <w:rPr>
          <w:color w:val="000000"/>
          <w:sz w:val="28"/>
          <w:szCs w:val="28"/>
          <w:u w:val="single"/>
        </w:rPr>
        <w:t>12</w:t>
      </w:r>
      <w:r w:rsidRPr="007C0F5A">
        <w:rPr>
          <w:color w:val="000000"/>
          <w:sz w:val="28"/>
          <w:szCs w:val="28"/>
          <w:u w:val="single"/>
        </w:rPr>
        <w:t xml:space="preserve">» </w:t>
      </w:r>
      <w:r w:rsidR="007A72EF" w:rsidRPr="007C0F5A">
        <w:rPr>
          <w:color w:val="000000"/>
          <w:sz w:val="28"/>
          <w:szCs w:val="28"/>
          <w:u w:val="single"/>
        </w:rPr>
        <w:t>апреля</w:t>
      </w:r>
      <w:r w:rsidR="00AF1FCB" w:rsidRPr="007C0F5A">
        <w:rPr>
          <w:color w:val="000000"/>
          <w:sz w:val="28"/>
          <w:szCs w:val="28"/>
          <w:u w:val="single"/>
        </w:rPr>
        <w:t xml:space="preserve"> </w:t>
      </w:r>
      <w:r w:rsidRPr="007C0F5A">
        <w:rPr>
          <w:color w:val="000000"/>
          <w:sz w:val="28"/>
          <w:szCs w:val="28"/>
          <w:u w:val="single"/>
        </w:rPr>
        <w:t xml:space="preserve"> 202</w:t>
      </w:r>
      <w:r w:rsidR="007C0F5A" w:rsidRPr="007C0F5A">
        <w:rPr>
          <w:color w:val="000000"/>
          <w:sz w:val="28"/>
          <w:szCs w:val="28"/>
          <w:u w:val="single"/>
        </w:rPr>
        <w:t xml:space="preserve">4 года </w:t>
      </w:r>
      <w:r w:rsidRPr="007C0F5A">
        <w:rPr>
          <w:color w:val="000000"/>
          <w:sz w:val="28"/>
          <w:szCs w:val="28"/>
          <w:u w:val="single"/>
        </w:rPr>
        <w:t>№</w:t>
      </w:r>
      <w:r w:rsidR="007A72EF" w:rsidRPr="007C0F5A">
        <w:rPr>
          <w:color w:val="000000"/>
          <w:sz w:val="28"/>
          <w:szCs w:val="28"/>
          <w:u w:val="single"/>
        </w:rPr>
        <w:t xml:space="preserve"> 23</w:t>
      </w:r>
    </w:p>
    <w:p w14:paraId="2EE53F0E" w14:textId="77777777" w:rsidR="002A350D" w:rsidRPr="00FB112A" w:rsidRDefault="00AF1FCB" w:rsidP="002A350D">
      <w:pPr>
        <w:rPr>
          <w:color w:val="000000"/>
          <w:sz w:val="28"/>
          <w:szCs w:val="28"/>
        </w:rPr>
      </w:pPr>
      <w:r>
        <w:rPr>
          <w:color w:val="000000"/>
          <w:sz w:val="28"/>
          <w:szCs w:val="28"/>
        </w:rPr>
        <w:t>п. Крутогоровский</w:t>
      </w:r>
      <w:r w:rsidR="002A350D" w:rsidRPr="00FB112A">
        <w:rPr>
          <w:color w:val="000000"/>
          <w:sz w:val="28"/>
          <w:szCs w:val="28"/>
        </w:rPr>
        <w:t xml:space="preserve">, Соболевский район </w:t>
      </w:r>
    </w:p>
    <w:p w14:paraId="2BB0B88E" w14:textId="77777777" w:rsidR="002A350D" w:rsidRDefault="002A350D" w:rsidP="002A350D">
      <w:pPr>
        <w:spacing w:line="302" w:lineRule="exact"/>
        <w:ind w:left="100" w:firstLine="620"/>
        <w:jc w:val="both"/>
        <w:rPr>
          <w:color w:val="000000"/>
          <w:sz w:val="28"/>
          <w:szCs w:val="28"/>
        </w:rPr>
      </w:pPr>
    </w:p>
    <w:p w14:paraId="5C698070" w14:textId="0217B80A" w:rsidR="007A72EF" w:rsidRDefault="007A72EF" w:rsidP="007A72EF">
      <w:pPr>
        <w:jc w:val="center"/>
        <w:rPr>
          <w:b/>
          <w:bCs/>
          <w:sz w:val="28"/>
          <w:szCs w:val="28"/>
        </w:rPr>
      </w:pPr>
      <w:r>
        <w:rPr>
          <w:b/>
          <w:bCs/>
          <w:sz w:val="28"/>
          <w:szCs w:val="28"/>
        </w:rPr>
        <w:t>«</w:t>
      </w:r>
      <w:proofErr w:type="gramStart"/>
      <w:r>
        <w:rPr>
          <w:b/>
          <w:bCs/>
          <w:sz w:val="28"/>
          <w:szCs w:val="28"/>
        </w:rPr>
        <w:t>Об утверждении п</w:t>
      </w:r>
      <w:r w:rsidRPr="00DB1414">
        <w:rPr>
          <w:b/>
          <w:bCs/>
          <w:sz w:val="28"/>
          <w:szCs w:val="28"/>
        </w:rPr>
        <w:t>оложени</w:t>
      </w:r>
      <w:r>
        <w:rPr>
          <w:b/>
          <w:bCs/>
          <w:sz w:val="28"/>
          <w:szCs w:val="28"/>
        </w:rPr>
        <w:t>я</w:t>
      </w:r>
      <w:r w:rsidRPr="00DB1414">
        <w:rPr>
          <w:b/>
          <w:bCs/>
          <w:sz w:val="28"/>
          <w:szCs w:val="28"/>
        </w:rPr>
        <w:t xml:space="preserve"> о комиссии по проведению конкурсного отбора проектов по благоустройству общественных пространств на </w:t>
      </w:r>
      <w:r>
        <w:rPr>
          <w:b/>
          <w:bCs/>
          <w:sz w:val="28"/>
          <w:szCs w:val="28"/>
        </w:rPr>
        <w:t>территории</w:t>
      </w:r>
      <w:proofErr w:type="gramEnd"/>
      <w:r>
        <w:rPr>
          <w:b/>
          <w:bCs/>
          <w:sz w:val="28"/>
          <w:szCs w:val="28"/>
        </w:rPr>
        <w:t xml:space="preserve"> Крутогоровского сельского поселения»</w:t>
      </w:r>
    </w:p>
    <w:p w14:paraId="64AB9A17" w14:textId="77777777" w:rsidR="002A350D" w:rsidRDefault="002A350D" w:rsidP="002A350D">
      <w:pPr>
        <w:autoSpaceDE w:val="0"/>
        <w:autoSpaceDN w:val="0"/>
        <w:adjustRightInd w:val="0"/>
        <w:jc w:val="both"/>
        <w:rPr>
          <w:b/>
          <w:bCs/>
          <w:sz w:val="28"/>
          <w:szCs w:val="28"/>
        </w:rPr>
      </w:pPr>
    </w:p>
    <w:p w14:paraId="7CF512FD" w14:textId="004B6047" w:rsidR="002A350D" w:rsidRPr="007A72EF" w:rsidRDefault="002A350D" w:rsidP="002A350D">
      <w:pPr>
        <w:autoSpaceDE w:val="0"/>
        <w:autoSpaceDN w:val="0"/>
        <w:adjustRightInd w:val="0"/>
        <w:jc w:val="both"/>
        <w:rPr>
          <w:sz w:val="28"/>
          <w:szCs w:val="28"/>
        </w:rPr>
      </w:pPr>
      <w:r w:rsidRPr="00135234">
        <w:rPr>
          <w:bCs/>
          <w:sz w:val="28"/>
          <w:szCs w:val="28"/>
        </w:rPr>
        <w:tab/>
      </w:r>
      <w:proofErr w:type="gramStart"/>
      <w:r w:rsidR="007A72EF" w:rsidRPr="007A72EF">
        <w:rPr>
          <w:sz w:val="28"/>
          <w:szCs w:val="28"/>
        </w:rPr>
        <w:t>В целях реализации федерального проекта «Благоустройство сельских территорий»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31.05.2019 № 696, основного мероприятия «Предоставление государственной поддержки на реализацию общественно значимых проектов по благоустройству сельских территорий» Подпрограммы 3 «Создание и развитие инфраструктуры на сельских территориях» государственной программы Камчатского края «Комплексное развитие сельских территорий Камчатского края», утвержденной Постановлением Правительства</w:t>
      </w:r>
      <w:proofErr w:type="gramEnd"/>
      <w:r w:rsidR="007A72EF" w:rsidRPr="007A72EF">
        <w:rPr>
          <w:sz w:val="28"/>
          <w:szCs w:val="28"/>
        </w:rPr>
        <w:t xml:space="preserve"> Камчатского края от 29.11.2019 № 503-П</w:t>
      </w:r>
      <w:r w:rsidR="007A72EF">
        <w:rPr>
          <w:sz w:val="28"/>
          <w:szCs w:val="28"/>
        </w:rPr>
        <w:t>, Устава Крутогоровского сельского поселения</w:t>
      </w:r>
    </w:p>
    <w:p w14:paraId="4E845E60" w14:textId="77777777" w:rsidR="007A72EF" w:rsidRDefault="007A72EF" w:rsidP="002A350D">
      <w:pPr>
        <w:autoSpaceDE w:val="0"/>
        <w:autoSpaceDN w:val="0"/>
        <w:adjustRightInd w:val="0"/>
        <w:jc w:val="both"/>
        <w:rPr>
          <w:sz w:val="28"/>
          <w:szCs w:val="28"/>
        </w:rPr>
      </w:pPr>
    </w:p>
    <w:p w14:paraId="60E665B9" w14:textId="77777777" w:rsidR="002A350D" w:rsidRPr="00AF1FCB" w:rsidRDefault="002A350D" w:rsidP="002A350D">
      <w:pPr>
        <w:autoSpaceDE w:val="0"/>
        <w:autoSpaceDN w:val="0"/>
        <w:adjustRightInd w:val="0"/>
        <w:jc w:val="both"/>
        <w:rPr>
          <w:sz w:val="28"/>
          <w:szCs w:val="28"/>
        </w:rPr>
      </w:pPr>
      <w:r w:rsidRPr="00AF1FCB">
        <w:rPr>
          <w:sz w:val="28"/>
          <w:szCs w:val="28"/>
        </w:rPr>
        <w:t>АДМИНИСТРАЦИЯ ПОСТАНОВЛЯЕТ:</w:t>
      </w:r>
    </w:p>
    <w:p w14:paraId="01D9671E" w14:textId="77777777" w:rsidR="002A350D" w:rsidRDefault="002A350D" w:rsidP="002A350D">
      <w:pPr>
        <w:autoSpaceDE w:val="0"/>
        <w:autoSpaceDN w:val="0"/>
        <w:adjustRightInd w:val="0"/>
        <w:jc w:val="both"/>
        <w:rPr>
          <w:sz w:val="28"/>
          <w:szCs w:val="28"/>
        </w:rPr>
      </w:pPr>
    </w:p>
    <w:p w14:paraId="0C559583" w14:textId="2037BB6E" w:rsidR="002A350D" w:rsidRDefault="002A350D" w:rsidP="002A350D">
      <w:pPr>
        <w:pStyle w:val="a3"/>
        <w:numPr>
          <w:ilvl w:val="0"/>
          <w:numId w:val="1"/>
        </w:numPr>
        <w:autoSpaceDE w:val="0"/>
        <w:autoSpaceDN w:val="0"/>
        <w:adjustRightInd w:val="0"/>
        <w:jc w:val="both"/>
        <w:rPr>
          <w:bCs/>
          <w:sz w:val="28"/>
          <w:szCs w:val="28"/>
        </w:rPr>
      </w:pPr>
      <w:r>
        <w:rPr>
          <w:bCs/>
          <w:sz w:val="28"/>
          <w:szCs w:val="28"/>
        </w:rPr>
        <w:t xml:space="preserve">Утвердить Положение </w:t>
      </w:r>
      <w:r w:rsidR="007A72EF" w:rsidRPr="007A72EF">
        <w:rPr>
          <w:sz w:val="28"/>
          <w:szCs w:val="28"/>
        </w:rPr>
        <w:t xml:space="preserve">о комиссии по проведению конкурсного отбора проектов по благоустройству общественных пространств на </w:t>
      </w:r>
      <w:r w:rsidR="007A72EF">
        <w:rPr>
          <w:sz w:val="28"/>
          <w:szCs w:val="28"/>
        </w:rPr>
        <w:t>территории Крутогоровского сельского поселения</w:t>
      </w:r>
      <w:r>
        <w:rPr>
          <w:bCs/>
          <w:sz w:val="28"/>
          <w:szCs w:val="28"/>
        </w:rPr>
        <w:t xml:space="preserve"> согласно приложению </w:t>
      </w:r>
      <w:proofErr w:type="gramStart"/>
      <w:r>
        <w:rPr>
          <w:bCs/>
          <w:sz w:val="28"/>
          <w:szCs w:val="28"/>
        </w:rPr>
        <w:t>в</w:t>
      </w:r>
      <w:proofErr w:type="gramEnd"/>
      <w:r>
        <w:rPr>
          <w:bCs/>
          <w:sz w:val="28"/>
          <w:szCs w:val="28"/>
        </w:rPr>
        <w:t xml:space="preserve"> настоящему постановлению.</w:t>
      </w:r>
    </w:p>
    <w:p w14:paraId="4A556B21" w14:textId="77777777" w:rsidR="002A350D" w:rsidRDefault="002A350D" w:rsidP="002A350D">
      <w:pPr>
        <w:pStyle w:val="a3"/>
        <w:numPr>
          <w:ilvl w:val="0"/>
          <w:numId w:val="1"/>
        </w:numPr>
        <w:autoSpaceDE w:val="0"/>
        <w:autoSpaceDN w:val="0"/>
        <w:adjustRightInd w:val="0"/>
        <w:jc w:val="both"/>
        <w:rPr>
          <w:bCs/>
          <w:sz w:val="28"/>
          <w:szCs w:val="28"/>
        </w:rPr>
      </w:pPr>
      <w:r>
        <w:rPr>
          <w:bCs/>
          <w:sz w:val="28"/>
          <w:szCs w:val="28"/>
        </w:rPr>
        <w:t>Настоящее постановление вступает в силу через 10 дней после его официального опубликования (обнародования).</w:t>
      </w:r>
    </w:p>
    <w:p w14:paraId="49FBA5B9" w14:textId="77777777" w:rsidR="002A350D" w:rsidRDefault="002A350D" w:rsidP="002A350D">
      <w:pPr>
        <w:autoSpaceDE w:val="0"/>
        <w:autoSpaceDN w:val="0"/>
        <w:adjustRightInd w:val="0"/>
        <w:jc w:val="both"/>
        <w:rPr>
          <w:bCs/>
          <w:sz w:val="28"/>
          <w:szCs w:val="28"/>
        </w:rPr>
      </w:pPr>
    </w:p>
    <w:p w14:paraId="56118578" w14:textId="77777777" w:rsidR="002A350D" w:rsidRDefault="002A350D" w:rsidP="002A350D">
      <w:pPr>
        <w:autoSpaceDE w:val="0"/>
        <w:autoSpaceDN w:val="0"/>
        <w:adjustRightInd w:val="0"/>
        <w:jc w:val="both"/>
        <w:rPr>
          <w:bCs/>
          <w:sz w:val="28"/>
          <w:szCs w:val="28"/>
        </w:rPr>
      </w:pPr>
    </w:p>
    <w:p w14:paraId="793A2F92" w14:textId="77777777" w:rsidR="002A350D" w:rsidRDefault="002A350D" w:rsidP="002A350D">
      <w:pPr>
        <w:autoSpaceDE w:val="0"/>
        <w:autoSpaceDN w:val="0"/>
        <w:adjustRightInd w:val="0"/>
        <w:jc w:val="both"/>
        <w:rPr>
          <w:bCs/>
          <w:sz w:val="28"/>
          <w:szCs w:val="28"/>
        </w:rPr>
      </w:pPr>
    </w:p>
    <w:p w14:paraId="483FF238" w14:textId="77777777" w:rsidR="002A350D" w:rsidRPr="0097614A" w:rsidRDefault="00AF1FCB" w:rsidP="002A350D">
      <w:pPr>
        <w:autoSpaceDE w:val="0"/>
        <w:autoSpaceDN w:val="0"/>
        <w:adjustRightInd w:val="0"/>
        <w:jc w:val="both"/>
        <w:rPr>
          <w:bCs/>
          <w:sz w:val="28"/>
          <w:szCs w:val="28"/>
        </w:rPr>
      </w:pPr>
      <w:r>
        <w:rPr>
          <w:bCs/>
          <w:sz w:val="28"/>
          <w:szCs w:val="28"/>
        </w:rPr>
        <w:t>Глава Крутогоровского</w:t>
      </w:r>
      <w:r w:rsidR="002A350D">
        <w:rPr>
          <w:bCs/>
          <w:sz w:val="28"/>
          <w:szCs w:val="28"/>
        </w:rPr>
        <w:t xml:space="preserve"> сельского поселения         </w:t>
      </w:r>
      <w:r>
        <w:rPr>
          <w:bCs/>
          <w:sz w:val="28"/>
          <w:szCs w:val="28"/>
        </w:rPr>
        <w:t xml:space="preserve">                   </w:t>
      </w:r>
      <w:proofErr w:type="spellStart"/>
      <w:r>
        <w:rPr>
          <w:bCs/>
          <w:sz w:val="28"/>
          <w:szCs w:val="28"/>
        </w:rPr>
        <w:t>А.В.Струнина</w:t>
      </w:r>
      <w:proofErr w:type="spellEnd"/>
      <w:r>
        <w:rPr>
          <w:bCs/>
          <w:sz w:val="28"/>
          <w:szCs w:val="28"/>
        </w:rPr>
        <w:t xml:space="preserve">          </w:t>
      </w:r>
    </w:p>
    <w:p w14:paraId="583C23B0" w14:textId="77777777" w:rsidR="002A350D" w:rsidRDefault="002A350D" w:rsidP="002A350D">
      <w:pPr>
        <w:rPr>
          <w:b/>
          <w:bCs/>
          <w:sz w:val="28"/>
          <w:szCs w:val="28"/>
        </w:rPr>
      </w:pPr>
    </w:p>
    <w:p w14:paraId="2E1972E1" w14:textId="77777777" w:rsidR="002A350D" w:rsidRDefault="002A350D" w:rsidP="002A350D">
      <w:pPr>
        <w:rPr>
          <w:b/>
          <w:bCs/>
          <w:sz w:val="28"/>
          <w:szCs w:val="28"/>
        </w:rPr>
      </w:pPr>
    </w:p>
    <w:p w14:paraId="3F34E3DA" w14:textId="77777777" w:rsidR="007A72EF" w:rsidRDefault="007A72EF" w:rsidP="002A350D">
      <w:pPr>
        <w:rPr>
          <w:b/>
          <w:bCs/>
          <w:sz w:val="28"/>
          <w:szCs w:val="28"/>
        </w:rPr>
      </w:pPr>
    </w:p>
    <w:p w14:paraId="2158E19E" w14:textId="77777777" w:rsidR="002A350D" w:rsidRDefault="002A350D" w:rsidP="002A350D">
      <w:pPr>
        <w:jc w:val="right"/>
        <w:rPr>
          <w:bCs/>
          <w:sz w:val="28"/>
          <w:szCs w:val="28"/>
        </w:rPr>
      </w:pPr>
      <w:r>
        <w:rPr>
          <w:bCs/>
          <w:sz w:val="28"/>
          <w:szCs w:val="28"/>
        </w:rPr>
        <w:t>Приложение</w:t>
      </w:r>
    </w:p>
    <w:p w14:paraId="69D42B3F" w14:textId="77777777" w:rsidR="002A350D" w:rsidRDefault="002A350D" w:rsidP="002A350D">
      <w:pPr>
        <w:jc w:val="right"/>
        <w:rPr>
          <w:bCs/>
          <w:sz w:val="28"/>
          <w:szCs w:val="28"/>
        </w:rPr>
      </w:pPr>
      <w:r>
        <w:rPr>
          <w:bCs/>
          <w:sz w:val="28"/>
          <w:szCs w:val="28"/>
        </w:rPr>
        <w:t>к постановлению администрации</w:t>
      </w:r>
    </w:p>
    <w:p w14:paraId="0B8C04F7" w14:textId="77777777" w:rsidR="002A350D" w:rsidRDefault="00AF1FCB" w:rsidP="002A350D">
      <w:pPr>
        <w:jc w:val="right"/>
        <w:rPr>
          <w:bCs/>
          <w:sz w:val="28"/>
          <w:szCs w:val="28"/>
        </w:rPr>
      </w:pPr>
      <w:r>
        <w:rPr>
          <w:bCs/>
          <w:sz w:val="28"/>
          <w:szCs w:val="28"/>
        </w:rPr>
        <w:t>Крутогоровского</w:t>
      </w:r>
      <w:r w:rsidR="002A350D">
        <w:rPr>
          <w:bCs/>
          <w:sz w:val="28"/>
          <w:szCs w:val="28"/>
        </w:rPr>
        <w:t xml:space="preserve"> сельского поселения </w:t>
      </w:r>
    </w:p>
    <w:p w14:paraId="15A73746" w14:textId="03EFAB29" w:rsidR="002A350D" w:rsidRDefault="00AF1FCB" w:rsidP="002A350D">
      <w:pPr>
        <w:jc w:val="right"/>
        <w:rPr>
          <w:bCs/>
          <w:sz w:val="28"/>
          <w:szCs w:val="28"/>
        </w:rPr>
      </w:pPr>
      <w:r>
        <w:rPr>
          <w:bCs/>
          <w:sz w:val="28"/>
          <w:szCs w:val="28"/>
        </w:rPr>
        <w:t xml:space="preserve">от </w:t>
      </w:r>
      <w:r w:rsidR="007A72EF">
        <w:rPr>
          <w:bCs/>
          <w:sz w:val="28"/>
          <w:szCs w:val="28"/>
        </w:rPr>
        <w:t>12</w:t>
      </w:r>
      <w:r>
        <w:rPr>
          <w:bCs/>
          <w:sz w:val="28"/>
          <w:szCs w:val="28"/>
        </w:rPr>
        <w:t>.</w:t>
      </w:r>
      <w:r w:rsidR="007A72EF">
        <w:rPr>
          <w:bCs/>
          <w:sz w:val="28"/>
          <w:szCs w:val="28"/>
        </w:rPr>
        <w:t>04</w:t>
      </w:r>
      <w:r>
        <w:rPr>
          <w:bCs/>
          <w:sz w:val="28"/>
          <w:szCs w:val="28"/>
        </w:rPr>
        <w:t>.202</w:t>
      </w:r>
      <w:r w:rsidR="007A72EF">
        <w:rPr>
          <w:bCs/>
          <w:sz w:val="28"/>
          <w:szCs w:val="28"/>
        </w:rPr>
        <w:t>4</w:t>
      </w:r>
      <w:r>
        <w:rPr>
          <w:bCs/>
          <w:sz w:val="28"/>
          <w:szCs w:val="28"/>
        </w:rPr>
        <w:t xml:space="preserve"> №</w:t>
      </w:r>
      <w:r w:rsidR="007A72EF">
        <w:rPr>
          <w:bCs/>
          <w:sz w:val="28"/>
          <w:szCs w:val="28"/>
        </w:rPr>
        <w:t xml:space="preserve"> 23</w:t>
      </w:r>
    </w:p>
    <w:p w14:paraId="4B002D1B" w14:textId="77777777" w:rsidR="002A350D" w:rsidRDefault="002A350D" w:rsidP="002A350D">
      <w:pPr>
        <w:jc w:val="right"/>
        <w:rPr>
          <w:bCs/>
          <w:sz w:val="28"/>
          <w:szCs w:val="28"/>
        </w:rPr>
      </w:pPr>
    </w:p>
    <w:p w14:paraId="5C5382D1" w14:textId="09C5A42E" w:rsidR="007A72EF" w:rsidRDefault="007A72EF" w:rsidP="007A72EF">
      <w:pPr>
        <w:jc w:val="center"/>
        <w:rPr>
          <w:b/>
          <w:bCs/>
          <w:sz w:val="28"/>
          <w:szCs w:val="28"/>
        </w:rPr>
      </w:pPr>
      <w:r w:rsidRPr="00DB1414">
        <w:rPr>
          <w:b/>
          <w:bCs/>
          <w:sz w:val="28"/>
          <w:szCs w:val="28"/>
        </w:rPr>
        <w:t xml:space="preserve">Положение о комиссии по проведению конкурсного отбора проектов по благоустройству общественных пространств на </w:t>
      </w:r>
      <w:r>
        <w:rPr>
          <w:b/>
          <w:bCs/>
          <w:sz w:val="28"/>
          <w:szCs w:val="28"/>
        </w:rPr>
        <w:t>территории Крутогоровского сельского поселения</w:t>
      </w:r>
    </w:p>
    <w:p w14:paraId="0ACE67DE" w14:textId="77777777" w:rsidR="007A72EF" w:rsidRPr="00DB1414" w:rsidRDefault="007A72EF" w:rsidP="007A72EF">
      <w:pPr>
        <w:jc w:val="center"/>
        <w:rPr>
          <w:b/>
          <w:bCs/>
          <w:sz w:val="28"/>
          <w:szCs w:val="28"/>
        </w:rPr>
      </w:pPr>
    </w:p>
    <w:p w14:paraId="5D85058B" w14:textId="77777777" w:rsidR="007A72EF" w:rsidRDefault="007A72EF" w:rsidP="007A72EF">
      <w:pPr>
        <w:autoSpaceDE w:val="0"/>
        <w:autoSpaceDN w:val="0"/>
        <w:adjustRightInd w:val="0"/>
        <w:jc w:val="both"/>
        <w:rPr>
          <w:sz w:val="28"/>
          <w:szCs w:val="28"/>
        </w:rPr>
      </w:pPr>
      <w:r w:rsidRPr="00DB1414">
        <w:rPr>
          <w:sz w:val="28"/>
          <w:szCs w:val="28"/>
        </w:rPr>
        <w:t xml:space="preserve"> 1. Комиссия по проведению конкурсного отбора проектов по благоустройству общественных пространств на </w:t>
      </w:r>
      <w:r>
        <w:rPr>
          <w:sz w:val="28"/>
          <w:szCs w:val="28"/>
        </w:rPr>
        <w:t>территории Крутогоровского сельского поселения</w:t>
      </w:r>
      <w:r w:rsidRPr="00DB1414">
        <w:rPr>
          <w:sz w:val="28"/>
          <w:szCs w:val="28"/>
        </w:rPr>
        <w:t xml:space="preserve"> (далее соответственно – комиссия, конкурсный отбор, проект) в своей деятельности руководствуется Методическими рекомендациями по формированию и проведению конкурсного отбора общественно значимых проектов по благоустройству сельских территорий, утвержденных Министром сельского хозяйства Российской Федерации от 11.02.2022 № ДП-885 (далее – Методические рекомендации). </w:t>
      </w:r>
    </w:p>
    <w:p w14:paraId="543D4D0D" w14:textId="77777777" w:rsidR="007A72EF" w:rsidRDefault="007A72EF" w:rsidP="007A72EF">
      <w:pPr>
        <w:autoSpaceDE w:val="0"/>
        <w:autoSpaceDN w:val="0"/>
        <w:adjustRightInd w:val="0"/>
        <w:jc w:val="both"/>
        <w:rPr>
          <w:sz w:val="28"/>
          <w:szCs w:val="28"/>
        </w:rPr>
      </w:pPr>
      <w:r w:rsidRPr="00DB1414">
        <w:rPr>
          <w:sz w:val="28"/>
          <w:szCs w:val="28"/>
        </w:rPr>
        <w:t xml:space="preserve">2. Комиссия осуществляет свою работу в форме заседаний (в очной форме либо, по необходимости, в режиме видео-конференц-связи). Заседания комиссии проводятся по мере необходимости. </w:t>
      </w:r>
    </w:p>
    <w:p w14:paraId="7A91394F" w14:textId="77777777" w:rsidR="007A72EF" w:rsidRDefault="007A72EF" w:rsidP="007A72EF">
      <w:pPr>
        <w:autoSpaceDE w:val="0"/>
        <w:autoSpaceDN w:val="0"/>
        <w:adjustRightInd w:val="0"/>
        <w:jc w:val="both"/>
        <w:rPr>
          <w:sz w:val="28"/>
          <w:szCs w:val="28"/>
        </w:rPr>
      </w:pPr>
      <w:r w:rsidRPr="00DB1414">
        <w:rPr>
          <w:sz w:val="28"/>
          <w:szCs w:val="28"/>
        </w:rPr>
        <w:t xml:space="preserve">3. В состав комиссии входят председатель комиссии, заместитель председателя комиссии, секретарь комиссии и члены комиссии. Численный состав комиссии включает не менее 5 человек. </w:t>
      </w:r>
    </w:p>
    <w:p w14:paraId="1CA0F3D7" w14:textId="77777777" w:rsidR="007A72EF" w:rsidRDefault="007A72EF" w:rsidP="007A72EF">
      <w:pPr>
        <w:autoSpaceDE w:val="0"/>
        <w:autoSpaceDN w:val="0"/>
        <w:adjustRightInd w:val="0"/>
        <w:jc w:val="both"/>
        <w:rPr>
          <w:sz w:val="28"/>
          <w:szCs w:val="28"/>
        </w:rPr>
      </w:pPr>
      <w:r w:rsidRPr="00DB1414">
        <w:rPr>
          <w:sz w:val="28"/>
          <w:szCs w:val="28"/>
        </w:rPr>
        <w:t xml:space="preserve">4. Комиссию возглавляет председатель комиссии. </w:t>
      </w:r>
    </w:p>
    <w:p w14:paraId="42CB50E4" w14:textId="77777777" w:rsidR="007A72EF" w:rsidRDefault="007A72EF" w:rsidP="007A72EF">
      <w:pPr>
        <w:autoSpaceDE w:val="0"/>
        <w:autoSpaceDN w:val="0"/>
        <w:adjustRightInd w:val="0"/>
        <w:jc w:val="both"/>
        <w:rPr>
          <w:sz w:val="28"/>
          <w:szCs w:val="28"/>
        </w:rPr>
      </w:pPr>
      <w:r w:rsidRPr="00DB1414">
        <w:rPr>
          <w:sz w:val="28"/>
          <w:szCs w:val="28"/>
        </w:rPr>
        <w:t xml:space="preserve">5. Председатель комиссии осуществляет общее руководство деятельностью комиссии, назначает дату, время и место проведения заседания комиссии (при необходимости в режиме видео-конференц-связи), утверждает повестку заседания комиссии, руководит заседанием комиссии, определяет порядок рассмотрения вопросов на заседании комиссии, утверждает протокол заседания комиссии. В случае отсутствия председателя комиссии его функции выполняет заместитель председателя комиссии или иной член комиссии по его решению. </w:t>
      </w:r>
    </w:p>
    <w:p w14:paraId="335380F9" w14:textId="77777777" w:rsidR="007A72EF" w:rsidRDefault="007A72EF" w:rsidP="007A72EF">
      <w:pPr>
        <w:autoSpaceDE w:val="0"/>
        <w:autoSpaceDN w:val="0"/>
        <w:adjustRightInd w:val="0"/>
        <w:jc w:val="both"/>
        <w:rPr>
          <w:sz w:val="28"/>
          <w:szCs w:val="28"/>
        </w:rPr>
      </w:pPr>
      <w:r w:rsidRPr="00DB1414">
        <w:rPr>
          <w:sz w:val="28"/>
          <w:szCs w:val="28"/>
        </w:rPr>
        <w:t xml:space="preserve">6. Секретарь комиссии осуществляет организационную работу по подготовке заседания комиссии, уведомляет членов комиссии о дате, времени и месте проведения заседания, заполняет оценочные листы по каждому проекту, оформляет протокол заседания комиссии. В отсутствие секретаря комиссии его функции выполняет иное лицо, являющееся членом комиссии. </w:t>
      </w:r>
    </w:p>
    <w:p w14:paraId="5ED9AB95" w14:textId="77777777" w:rsidR="007A72EF" w:rsidRDefault="007A72EF" w:rsidP="007A72EF">
      <w:pPr>
        <w:autoSpaceDE w:val="0"/>
        <w:autoSpaceDN w:val="0"/>
        <w:adjustRightInd w:val="0"/>
        <w:jc w:val="both"/>
        <w:rPr>
          <w:sz w:val="28"/>
          <w:szCs w:val="28"/>
        </w:rPr>
      </w:pPr>
      <w:r w:rsidRPr="00DB1414">
        <w:rPr>
          <w:sz w:val="28"/>
          <w:szCs w:val="28"/>
        </w:rPr>
        <w:t xml:space="preserve">7. Комиссия правомочна проводить заседание, если на нем присутствуют не менее половины состава ее членов. </w:t>
      </w:r>
    </w:p>
    <w:p w14:paraId="718E607E" w14:textId="77777777" w:rsidR="007A72EF" w:rsidRDefault="007A72EF" w:rsidP="007A72EF">
      <w:pPr>
        <w:autoSpaceDE w:val="0"/>
        <w:autoSpaceDN w:val="0"/>
        <w:adjustRightInd w:val="0"/>
        <w:jc w:val="both"/>
        <w:rPr>
          <w:sz w:val="28"/>
          <w:szCs w:val="28"/>
        </w:rPr>
      </w:pPr>
      <w:r w:rsidRPr="00DB1414">
        <w:rPr>
          <w:sz w:val="28"/>
          <w:szCs w:val="28"/>
        </w:rPr>
        <w:t xml:space="preserve">8. Заседания комиссии проводятся по мере необходимости в следующих целях: </w:t>
      </w:r>
    </w:p>
    <w:p w14:paraId="61F56533" w14:textId="1E385129" w:rsidR="007A72EF" w:rsidRDefault="007A72EF" w:rsidP="007A72EF">
      <w:pPr>
        <w:autoSpaceDE w:val="0"/>
        <w:autoSpaceDN w:val="0"/>
        <w:adjustRightInd w:val="0"/>
        <w:jc w:val="both"/>
        <w:rPr>
          <w:sz w:val="28"/>
          <w:szCs w:val="28"/>
        </w:rPr>
      </w:pPr>
      <w:r w:rsidRPr="00DB1414">
        <w:rPr>
          <w:sz w:val="28"/>
          <w:szCs w:val="28"/>
        </w:rPr>
        <w:t xml:space="preserve">1) формирование перечня проектов для его представления в Министерство сельского хозяйства Российской Федерации в составе заявочной документации для распределения субсидий из федерального бюджета бюджетам субъектов Российской Федерации на очередной год и плановый период;  </w:t>
      </w:r>
    </w:p>
    <w:p w14:paraId="1432E3E3" w14:textId="77777777" w:rsidR="007A72EF" w:rsidRDefault="007A72EF" w:rsidP="007A72EF">
      <w:pPr>
        <w:autoSpaceDE w:val="0"/>
        <w:autoSpaceDN w:val="0"/>
        <w:adjustRightInd w:val="0"/>
        <w:jc w:val="both"/>
        <w:rPr>
          <w:sz w:val="28"/>
          <w:szCs w:val="28"/>
        </w:rPr>
      </w:pPr>
      <w:r w:rsidRPr="00DB1414">
        <w:rPr>
          <w:sz w:val="28"/>
          <w:szCs w:val="28"/>
        </w:rPr>
        <w:lastRenderedPageBreak/>
        <w:t>2) формирование перечня проектов в пределах бюджетных ассигнований, предусмотренных на соответствующий финансовый год, для заключения соглашений с Министерством сельского хозяйства Российской Федерации на предоставление субсидий из федерального бюджета бюджетам субъектов Российской Федерации на очередной финансовый год и плановый период;</w:t>
      </w:r>
    </w:p>
    <w:p w14:paraId="7DD97F56" w14:textId="77777777" w:rsidR="007A72EF" w:rsidRDefault="007A72EF" w:rsidP="007A72EF">
      <w:pPr>
        <w:autoSpaceDE w:val="0"/>
        <w:autoSpaceDN w:val="0"/>
        <w:adjustRightInd w:val="0"/>
        <w:jc w:val="both"/>
        <w:rPr>
          <w:sz w:val="28"/>
          <w:szCs w:val="28"/>
        </w:rPr>
      </w:pPr>
      <w:r w:rsidRPr="00DB1414">
        <w:rPr>
          <w:sz w:val="28"/>
          <w:szCs w:val="28"/>
        </w:rPr>
        <w:t xml:space="preserve"> 3) внесение изменений в перечень проектов в течение финансового года. </w:t>
      </w:r>
    </w:p>
    <w:p w14:paraId="363795B4" w14:textId="44BC10B3" w:rsidR="007A72EF" w:rsidRDefault="007A72EF" w:rsidP="007A72EF">
      <w:pPr>
        <w:autoSpaceDE w:val="0"/>
        <w:autoSpaceDN w:val="0"/>
        <w:adjustRightInd w:val="0"/>
        <w:jc w:val="both"/>
        <w:rPr>
          <w:sz w:val="28"/>
          <w:szCs w:val="28"/>
        </w:rPr>
      </w:pPr>
      <w:r w:rsidRPr="00DB1414">
        <w:rPr>
          <w:sz w:val="28"/>
          <w:szCs w:val="28"/>
        </w:rPr>
        <w:t xml:space="preserve">9. Председатель конкурсной комиссии в течение 10 рабочих дней после даты окончания приема заявок, указанной в извещении о проведении конкурсного отбора проектов по благоустройству общественных пространств на сельских территориях Камчатского края (далее – извещение) обеспечивает проведение заседания комиссии. </w:t>
      </w:r>
    </w:p>
    <w:p w14:paraId="00412F0F" w14:textId="77777777" w:rsidR="007A72EF" w:rsidRDefault="007A72EF" w:rsidP="007A72EF">
      <w:pPr>
        <w:autoSpaceDE w:val="0"/>
        <w:autoSpaceDN w:val="0"/>
        <w:adjustRightInd w:val="0"/>
        <w:jc w:val="both"/>
        <w:rPr>
          <w:sz w:val="28"/>
          <w:szCs w:val="28"/>
        </w:rPr>
      </w:pPr>
      <w:r w:rsidRPr="00DB1414">
        <w:rPr>
          <w:sz w:val="28"/>
          <w:szCs w:val="28"/>
        </w:rPr>
        <w:t xml:space="preserve">10. При формировании перечня проектов для его представления в Министерство сельского хозяйства Российской Федерации в составе заявочной документации для распределения субсидий из федерального бюджета бюджетам субъектов Российской Федерации на очередной год и плановый период: </w:t>
      </w:r>
    </w:p>
    <w:p w14:paraId="09BEDA0B" w14:textId="77777777" w:rsidR="007A72EF" w:rsidRDefault="007A72EF" w:rsidP="007A72EF">
      <w:pPr>
        <w:autoSpaceDE w:val="0"/>
        <w:autoSpaceDN w:val="0"/>
        <w:adjustRightInd w:val="0"/>
        <w:jc w:val="both"/>
        <w:rPr>
          <w:sz w:val="28"/>
          <w:szCs w:val="28"/>
        </w:rPr>
      </w:pPr>
      <w:r w:rsidRPr="00DB1414">
        <w:rPr>
          <w:sz w:val="28"/>
          <w:szCs w:val="28"/>
        </w:rPr>
        <w:t xml:space="preserve">1) комиссия рассматривает заявки на соответствие условиям и требованиям, установленным Порядком предоставления и распределения субсидий местным бюджетам на реализацию общественно значимых проектов по благоустройству сельских территорий, являющимся приложением 4 к государственной программе Камчатского края «Комплексное развитие сельских территорий Камчатского края», утвержденной Постановлением Правительства Камчатского края от 29.11.2019 № 503-П (далее – Порядок), Порядком проведения конкурсного отбора проектов по благоустройству общественных пространств на сельских территориях Камчатского края, утвержденным Министерством; </w:t>
      </w:r>
    </w:p>
    <w:p w14:paraId="4675BA30" w14:textId="77777777" w:rsidR="007A72EF" w:rsidRDefault="007A72EF" w:rsidP="007A72EF">
      <w:pPr>
        <w:autoSpaceDE w:val="0"/>
        <w:autoSpaceDN w:val="0"/>
        <w:adjustRightInd w:val="0"/>
        <w:jc w:val="both"/>
        <w:rPr>
          <w:sz w:val="28"/>
          <w:szCs w:val="28"/>
        </w:rPr>
      </w:pPr>
      <w:r w:rsidRPr="00DB1414">
        <w:rPr>
          <w:sz w:val="28"/>
          <w:szCs w:val="28"/>
        </w:rPr>
        <w:t xml:space="preserve">2) комиссия принимает решение о допуске или </w:t>
      </w:r>
      <w:proofErr w:type="spellStart"/>
      <w:r w:rsidRPr="00DB1414">
        <w:rPr>
          <w:sz w:val="28"/>
          <w:szCs w:val="28"/>
        </w:rPr>
        <w:t>недопуске</w:t>
      </w:r>
      <w:proofErr w:type="spellEnd"/>
      <w:r w:rsidRPr="00DB1414">
        <w:rPr>
          <w:sz w:val="28"/>
          <w:szCs w:val="28"/>
        </w:rPr>
        <w:t xml:space="preserve"> заявки к участию в конкурсном отборе. Основаниями для отказа в допуске заявки к участию в конкурсном отборе являются: </w:t>
      </w:r>
    </w:p>
    <w:p w14:paraId="6BF69328" w14:textId="77777777" w:rsidR="007A72EF" w:rsidRDefault="007A72EF" w:rsidP="007A72EF">
      <w:pPr>
        <w:autoSpaceDE w:val="0"/>
        <w:autoSpaceDN w:val="0"/>
        <w:adjustRightInd w:val="0"/>
        <w:jc w:val="both"/>
        <w:rPr>
          <w:sz w:val="28"/>
          <w:szCs w:val="28"/>
        </w:rPr>
      </w:pPr>
      <w:r w:rsidRPr="00DB1414">
        <w:rPr>
          <w:sz w:val="28"/>
          <w:szCs w:val="28"/>
        </w:rPr>
        <w:t xml:space="preserve">а) представление муниципальным образованием заявки с перечнем документов, за пределами срока, установленного в извещении; </w:t>
      </w:r>
    </w:p>
    <w:p w14:paraId="3A26A59F" w14:textId="77777777" w:rsidR="007A72EF" w:rsidRDefault="007A72EF" w:rsidP="007A72EF">
      <w:pPr>
        <w:autoSpaceDE w:val="0"/>
        <w:autoSpaceDN w:val="0"/>
        <w:adjustRightInd w:val="0"/>
        <w:jc w:val="both"/>
        <w:rPr>
          <w:sz w:val="28"/>
          <w:szCs w:val="28"/>
        </w:rPr>
      </w:pPr>
      <w:r w:rsidRPr="00DB1414">
        <w:rPr>
          <w:sz w:val="28"/>
          <w:szCs w:val="28"/>
        </w:rPr>
        <w:t xml:space="preserve">б) непредставление (представление не в полном объеме) указанных в извещении документов; </w:t>
      </w:r>
    </w:p>
    <w:p w14:paraId="31732C78" w14:textId="77777777" w:rsidR="007A72EF" w:rsidRDefault="007A72EF" w:rsidP="007A72EF">
      <w:pPr>
        <w:autoSpaceDE w:val="0"/>
        <w:autoSpaceDN w:val="0"/>
        <w:adjustRightInd w:val="0"/>
        <w:jc w:val="both"/>
        <w:rPr>
          <w:sz w:val="28"/>
          <w:szCs w:val="28"/>
        </w:rPr>
      </w:pPr>
      <w:r w:rsidRPr="00DB1414">
        <w:rPr>
          <w:sz w:val="28"/>
          <w:szCs w:val="28"/>
        </w:rPr>
        <w:t xml:space="preserve">в) несоответствие представленных документов условиям и требованиям, установленным Порядком; </w:t>
      </w:r>
    </w:p>
    <w:p w14:paraId="33AB111B" w14:textId="77777777" w:rsidR="007A72EF" w:rsidRDefault="007A72EF" w:rsidP="007A72EF">
      <w:pPr>
        <w:autoSpaceDE w:val="0"/>
        <w:autoSpaceDN w:val="0"/>
        <w:adjustRightInd w:val="0"/>
        <w:jc w:val="both"/>
        <w:rPr>
          <w:sz w:val="28"/>
          <w:szCs w:val="28"/>
        </w:rPr>
      </w:pPr>
      <w:r w:rsidRPr="00DB1414">
        <w:rPr>
          <w:sz w:val="28"/>
          <w:szCs w:val="28"/>
        </w:rPr>
        <w:t xml:space="preserve">г) установление факта недостоверности представленной в документах информации; </w:t>
      </w:r>
    </w:p>
    <w:p w14:paraId="305C1B62" w14:textId="77777777" w:rsidR="007A72EF" w:rsidRDefault="007A72EF" w:rsidP="007A72EF">
      <w:pPr>
        <w:autoSpaceDE w:val="0"/>
        <w:autoSpaceDN w:val="0"/>
        <w:adjustRightInd w:val="0"/>
        <w:jc w:val="both"/>
        <w:rPr>
          <w:sz w:val="28"/>
          <w:szCs w:val="28"/>
        </w:rPr>
      </w:pPr>
      <w:r w:rsidRPr="00DB1414">
        <w:rPr>
          <w:sz w:val="28"/>
          <w:szCs w:val="28"/>
        </w:rPr>
        <w:t xml:space="preserve">3) комиссия оценивает допущенные к конкурсному отбору заявки в соответствии с критериями конкурсного отбора проектов по благоустройству общественных пространств на сельских территориях Камчатского края согласно приложению к настоящему Положению (далее – критерии) путем оценки документов по каждому проекту, где члены конкурсной комиссии по каждому из критериев совместно присваивают им промежуточные баллы. Итоговая оценка заявки каждого проекта определяется комиссией путем сложения промежуточных баллов по каждому критерию конкурсного отбора. </w:t>
      </w:r>
      <w:r w:rsidRPr="00DB1414">
        <w:rPr>
          <w:sz w:val="28"/>
          <w:szCs w:val="28"/>
        </w:rPr>
        <w:lastRenderedPageBreak/>
        <w:t xml:space="preserve">Ранжирование проектов производится на основании рассчитанных комиссией итоговых баллов. Рейтинг проектов формируется в виде таблицы, где все проекты, прошедшие конкурсный отбор, располагаются в порядке убывания суммы итоговых баллов. В случае если несколько проектов набрали равное количество баллов, в первую очередь в перечень проектов для его представления в Министерство сельского хозяйства Российской Федерации в составе заявочной документации для распределения субсидий из федерального бюджета бюджетам субъектов Российской Федерации на очередной год и плановый период включается проект с более ранней датой регистрации заявки. В случае если даты регистрации документов совпадают, то преимущество отдается проекту, имеющему наибольшую долю средств местного бюджета и внебюджетных источников от общей стоимости проекта. </w:t>
      </w:r>
    </w:p>
    <w:p w14:paraId="27501D40" w14:textId="77777777" w:rsidR="007A72EF" w:rsidRDefault="007A72EF" w:rsidP="007A72EF">
      <w:pPr>
        <w:autoSpaceDE w:val="0"/>
        <w:autoSpaceDN w:val="0"/>
        <w:adjustRightInd w:val="0"/>
        <w:jc w:val="both"/>
        <w:rPr>
          <w:sz w:val="28"/>
          <w:szCs w:val="28"/>
        </w:rPr>
      </w:pPr>
      <w:r w:rsidRPr="00DB1414">
        <w:rPr>
          <w:sz w:val="28"/>
          <w:szCs w:val="28"/>
        </w:rPr>
        <w:t xml:space="preserve">11. При формировании перечня проектов в пределах бюджетных ассигнований, предусмотренных на соответствующий финансовый год, для заключения соглашений с Министерством сельского хозяйства Российской Федерации на предоставление субсидий из федерального бюджета бюджетам субъектов Российской Федерации на очередной финансовый год и плановый период: </w:t>
      </w:r>
    </w:p>
    <w:p w14:paraId="6BDA46B5" w14:textId="77777777" w:rsidR="007A72EF" w:rsidRDefault="007A72EF" w:rsidP="007A72EF">
      <w:pPr>
        <w:autoSpaceDE w:val="0"/>
        <w:autoSpaceDN w:val="0"/>
        <w:adjustRightInd w:val="0"/>
        <w:jc w:val="both"/>
        <w:rPr>
          <w:sz w:val="28"/>
          <w:szCs w:val="28"/>
        </w:rPr>
      </w:pPr>
      <w:r w:rsidRPr="00DB1414">
        <w:rPr>
          <w:sz w:val="28"/>
          <w:szCs w:val="28"/>
        </w:rPr>
        <w:t xml:space="preserve">1) комиссия рассматривает перечень проектов, представленный в Министерство сельского хозяйства Российской Федерации в составе заявочной документации для распределения субсидий из федерального бюджета бюджетам субъектов Российской Федерации на очередной год и плановый период при соблюдении следующих условий: </w:t>
      </w:r>
    </w:p>
    <w:p w14:paraId="7A8AABE4" w14:textId="77777777" w:rsidR="007A72EF" w:rsidRDefault="007A72EF" w:rsidP="007A72EF">
      <w:pPr>
        <w:autoSpaceDE w:val="0"/>
        <w:autoSpaceDN w:val="0"/>
        <w:adjustRightInd w:val="0"/>
        <w:jc w:val="both"/>
        <w:rPr>
          <w:sz w:val="28"/>
          <w:szCs w:val="28"/>
        </w:rPr>
      </w:pPr>
      <w:r w:rsidRPr="00DB1414">
        <w:rPr>
          <w:sz w:val="28"/>
          <w:szCs w:val="28"/>
        </w:rPr>
        <w:t xml:space="preserve">а) от муниципального образования получено подтверждение актуальности проекта; </w:t>
      </w:r>
    </w:p>
    <w:p w14:paraId="24ACA985" w14:textId="77777777" w:rsidR="007A72EF" w:rsidRDefault="007A72EF" w:rsidP="007A72EF">
      <w:pPr>
        <w:autoSpaceDE w:val="0"/>
        <w:autoSpaceDN w:val="0"/>
        <w:adjustRightInd w:val="0"/>
        <w:jc w:val="both"/>
        <w:rPr>
          <w:sz w:val="28"/>
          <w:szCs w:val="28"/>
        </w:rPr>
      </w:pPr>
      <w:r w:rsidRPr="00DB1414">
        <w:rPr>
          <w:sz w:val="28"/>
          <w:szCs w:val="28"/>
        </w:rPr>
        <w:t xml:space="preserve">б) муниципальным образованием представлен утвержденный сводный сметный расчет либо локальный сметный расчет на выполнение работ по проекту; </w:t>
      </w:r>
    </w:p>
    <w:p w14:paraId="2AAE7AFF" w14:textId="77777777" w:rsidR="007A72EF" w:rsidRDefault="007A72EF" w:rsidP="007A72EF">
      <w:pPr>
        <w:autoSpaceDE w:val="0"/>
        <w:autoSpaceDN w:val="0"/>
        <w:adjustRightInd w:val="0"/>
        <w:jc w:val="both"/>
        <w:rPr>
          <w:sz w:val="28"/>
          <w:szCs w:val="28"/>
        </w:rPr>
      </w:pPr>
      <w:r w:rsidRPr="00DB1414">
        <w:rPr>
          <w:sz w:val="28"/>
          <w:szCs w:val="28"/>
        </w:rPr>
        <w:t xml:space="preserve">2) отбор проектов, соответствующих условию пункта 1 настоящей части проводится комиссией в порядке ранжирования от получившего наибольший итоговый балл в порядке убывания, в пределах остатка объема бюджетных ассигнований, на который был объявлен конкурсный отбор. </w:t>
      </w:r>
    </w:p>
    <w:p w14:paraId="6658BF50" w14:textId="77777777" w:rsidR="007A72EF" w:rsidRDefault="007A72EF" w:rsidP="007A72EF">
      <w:pPr>
        <w:autoSpaceDE w:val="0"/>
        <w:autoSpaceDN w:val="0"/>
        <w:adjustRightInd w:val="0"/>
        <w:jc w:val="both"/>
        <w:rPr>
          <w:sz w:val="28"/>
          <w:szCs w:val="28"/>
        </w:rPr>
      </w:pPr>
      <w:r w:rsidRPr="00DB1414">
        <w:rPr>
          <w:sz w:val="28"/>
          <w:szCs w:val="28"/>
        </w:rPr>
        <w:t xml:space="preserve">12. В случае обращения в течение финансового года муниципального образования о внесении изменений в перечень проектов, связанных с отказом от реализации проекта, прошедшего отбор и заменой проекта, соответствующего условиям и требованиям, установленным Порядком и Методическими рекомендациями, комиссия рассматривает проект в соответствии с пунктом 3 части 10 настоящего Положения. </w:t>
      </w:r>
    </w:p>
    <w:p w14:paraId="5FC35E0C" w14:textId="02085ED2" w:rsidR="00BE2B24" w:rsidRDefault="007A72EF" w:rsidP="007A72EF">
      <w:pPr>
        <w:autoSpaceDE w:val="0"/>
        <w:autoSpaceDN w:val="0"/>
        <w:adjustRightInd w:val="0"/>
        <w:jc w:val="both"/>
        <w:rPr>
          <w:sz w:val="28"/>
          <w:szCs w:val="28"/>
        </w:rPr>
      </w:pPr>
      <w:r w:rsidRPr="00DB1414">
        <w:rPr>
          <w:sz w:val="28"/>
          <w:szCs w:val="28"/>
        </w:rPr>
        <w:t>13. Итоги заседания комиссии оформляются протоколом, который утверждается председателем комиссии</w:t>
      </w:r>
      <w:r w:rsidR="009A7895">
        <w:rPr>
          <w:sz w:val="28"/>
          <w:szCs w:val="28"/>
        </w:rPr>
        <w:t>.</w:t>
      </w:r>
    </w:p>
    <w:p w14:paraId="7241AA59" w14:textId="77777777" w:rsidR="009A7895" w:rsidRDefault="009A7895" w:rsidP="007A72EF">
      <w:pPr>
        <w:autoSpaceDE w:val="0"/>
        <w:autoSpaceDN w:val="0"/>
        <w:adjustRightInd w:val="0"/>
        <w:jc w:val="both"/>
        <w:rPr>
          <w:sz w:val="28"/>
          <w:szCs w:val="28"/>
        </w:rPr>
      </w:pPr>
    </w:p>
    <w:p w14:paraId="5EE3BB6B" w14:textId="77777777" w:rsidR="009A7895" w:rsidRDefault="009A7895" w:rsidP="007A72EF">
      <w:pPr>
        <w:autoSpaceDE w:val="0"/>
        <w:autoSpaceDN w:val="0"/>
        <w:adjustRightInd w:val="0"/>
        <w:jc w:val="both"/>
        <w:rPr>
          <w:sz w:val="28"/>
          <w:szCs w:val="28"/>
        </w:rPr>
      </w:pPr>
    </w:p>
    <w:p w14:paraId="206FD782" w14:textId="77777777" w:rsidR="00014D8F" w:rsidRDefault="00014D8F" w:rsidP="009A7895">
      <w:pPr>
        <w:ind w:left="5811"/>
        <w:jc w:val="both"/>
        <w:rPr>
          <w:sz w:val="28"/>
          <w:szCs w:val="28"/>
        </w:rPr>
      </w:pPr>
    </w:p>
    <w:p w14:paraId="7DAB6319" w14:textId="77777777" w:rsidR="00014D8F" w:rsidRDefault="00014D8F" w:rsidP="009A7895">
      <w:pPr>
        <w:ind w:left="5811"/>
        <w:jc w:val="both"/>
        <w:rPr>
          <w:sz w:val="28"/>
          <w:szCs w:val="28"/>
        </w:rPr>
      </w:pPr>
    </w:p>
    <w:p w14:paraId="3305C439" w14:textId="77777777" w:rsidR="00014D8F" w:rsidRDefault="00014D8F" w:rsidP="009A7895">
      <w:pPr>
        <w:ind w:left="5811"/>
        <w:jc w:val="both"/>
        <w:rPr>
          <w:sz w:val="28"/>
          <w:szCs w:val="28"/>
        </w:rPr>
      </w:pPr>
    </w:p>
    <w:p w14:paraId="7F458835" w14:textId="77777777" w:rsidR="00014D8F" w:rsidRDefault="00014D8F" w:rsidP="009A7895">
      <w:pPr>
        <w:ind w:left="5811"/>
        <w:jc w:val="both"/>
        <w:rPr>
          <w:sz w:val="28"/>
          <w:szCs w:val="28"/>
        </w:rPr>
      </w:pPr>
    </w:p>
    <w:p w14:paraId="480C307D" w14:textId="77777777" w:rsidR="009A7895" w:rsidRDefault="009A7895" w:rsidP="009A7895">
      <w:pPr>
        <w:ind w:left="5811"/>
        <w:jc w:val="both"/>
        <w:rPr>
          <w:sz w:val="28"/>
          <w:szCs w:val="28"/>
        </w:rPr>
      </w:pPr>
      <w:bookmarkStart w:id="0" w:name="_GoBack"/>
      <w:bookmarkEnd w:id="0"/>
      <w:r>
        <w:rPr>
          <w:sz w:val="28"/>
          <w:szCs w:val="28"/>
        </w:rPr>
        <w:lastRenderedPageBreak/>
        <w:t>Приложение 1</w:t>
      </w:r>
    </w:p>
    <w:p w14:paraId="1620F782" w14:textId="54B893D5" w:rsidR="009A7895" w:rsidRDefault="009A7895" w:rsidP="009A7895">
      <w:pPr>
        <w:ind w:left="5811"/>
        <w:jc w:val="both"/>
        <w:rPr>
          <w:sz w:val="28"/>
          <w:szCs w:val="28"/>
        </w:rPr>
      </w:pPr>
      <w:r>
        <w:rPr>
          <w:sz w:val="28"/>
          <w:szCs w:val="28"/>
        </w:rPr>
        <w:t xml:space="preserve"> к Положению о комиссии по проведению конкурсного отбора проектов по благоустройству общественных пространств на территории Крутогоровского сельского поселения</w:t>
      </w:r>
    </w:p>
    <w:p w14:paraId="09C3E97B" w14:textId="77777777" w:rsidR="009A7895" w:rsidRDefault="009A7895" w:rsidP="009A7895">
      <w:pPr>
        <w:ind w:right="-1"/>
        <w:jc w:val="center"/>
        <w:rPr>
          <w:bCs/>
          <w:caps/>
          <w:sz w:val="28"/>
          <w:szCs w:val="28"/>
        </w:rPr>
      </w:pPr>
      <w:r>
        <w:rPr>
          <w:bCs/>
          <w:sz w:val="28"/>
          <w:szCs w:val="28"/>
        </w:rPr>
        <w:t>Критерии</w:t>
      </w:r>
    </w:p>
    <w:p w14:paraId="3BE0D073" w14:textId="77777777" w:rsidR="009A7895" w:rsidRDefault="009A7895" w:rsidP="009A7895">
      <w:pPr>
        <w:ind w:right="-1"/>
        <w:jc w:val="center"/>
        <w:rPr>
          <w:bCs/>
          <w:sz w:val="28"/>
          <w:szCs w:val="28"/>
        </w:rPr>
      </w:pPr>
      <w:r>
        <w:rPr>
          <w:sz w:val="28"/>
          <w:szCs w:val="28"/>
        </w:rPr>
        <w:t>конкурсного отбора проектов по благоустройству общественных пространств на сельских территориях Камчатского края</w:t>
      </w:r>
      <w:r>
        <w:rPr>
          <w:bCs/>
          <w:sz w:val="28"/>
          <w:szCs w:val="28"/>
        </w:rPr>
        <w:t xml:space="preserve"> </w:t>
      </w:r>
    </w:p>
    <w:p w14:paraId="3AA9B188" w14:textId="77777777" w:rsidR="009A7895" w:rsidRDefault="009A7895" w:rsidP="009A7895">
      <w:pPr>
        <w:ind w:right="-1"/>
        <w:jc w:val="center"/>
        <w:rPr>
          <w:bCs/>
          <w:caps/>
          <w:sz w:val="28"/>
          <w:szCs w:val="28"/>
        </w:rPr>
      </w:pPr>
      <w:r>
        <w:rPr>
          <w:bCs/>
          <w:sz w:val="28"/>
          <w:szCs w:val="28"/>
        </w:rPr>
        <w:t>(далее – проект)</w:t>
      </w:r>
    </w:p>
    <w:tbl>
      <w:tblPr>
        <w:tblW w:w="10200" w:type="dxa"/>
        <w:tblLayout w:type="fixed"/>
        <w:tblCellMar>
          <w:top w:w="102" w:type="dxa"/>
          <w:left w:w="62" w:type="dxa"/>
          <w:bottom w:w="102" w:type="dxa"/>
          <w:right w:w="62" w:type="dxa"/>
        </w:tblCellMar>
        <w:tblLook w:val="04A0" w:firstRow="1" w:lastRow="0" w:firstColumn="1" w:lastColumn="0" w:noHBand="0" w:noVBand="1"/>
      </w:tblPr>
      <w:tblGrid>
        <w:gridCol w:w="452"/>
        <w:gridCol w:w="1952"/>
        <w:gridCol w:w="1985"/>
        <w:gridCol w:w="2976"/>
        <w:gridCol w:w="1276"/>
        <w:gridCol w:w="1559"/>
      </w:tblGrid>
      <w:tr w:rsidR="009A7895" w14:paraId="1C3FBFED" w14:textId="77777777" w:rsidTr="009A7895">
        <w:tc>
          <w:tcPr>
            <w:tcW w:w="453" w:type="dxa"/>
            <w:tcBorders>
              <w:top w:val="single" w:sz="4" w:space="0" w:color="auto"/>
              <w:left w:val="single" w:sz="4" w:space="0" w:color="auto"/>
              <w:bottom w:val="single" w:sz="4" w:space="0" w:color="auto"/>
              <w:right w:val="single" w:sz="4" w:space="0" w:color="auto"/>
            </w:tcBorders>
          </w:tcPr>
          <w:p w14:paraId="1B0C7B83" w14:textId="77777777" w:rsidR="009A7895" w:rsidRDefault="009A7895">
            <w:pPr>
              <w:autoSpaceDE w:val="0"/>
              <w:autoSpaceDN w:val="0"/>
              <w:adjustRightInd w:val="0"/>
              <w:jc w:val="center"/>
            </w:pPr>
          </w:p>
        </w:tc>
        <w:tc>
          <w:tcPr>
            <w:tcW w:w="1952" w:type="dxa"/>
            <w:tcBorders>
              <w:top w:val="single" w:sz="4" w:space="0" w:color="auto"/>
              <w:left w:val="single" w:sz="4" w:space="0" w:color="auto"/>
              <w:bottom w:val="single" w:sz="4" w:space="0" w:color="auto"/>
              <w:right w:val="single" w:sz="4" w:space="0" w:color="auto"/>
            </w:tcBorders>
            <w:hideMark/>
          </w:tcPr>
          <w:p w14:paraId="48EB008B" w14:textId="77777777" w:rsidR="009A7895" w:rsidRDefault="009A7895">
            <w:pPr>
              <w:autoSpaceDE w:val="0"/>
              <w:autoSpaceDN w:val="0"/>
              <w:adjustRightInd w:val="0"/>
              <w:jc w:val="center"/>
            </w:pPr>
            <w:r>
              <w:t>Наименование критерия</w:t>
            </w:r>
          </w:p>
        </w:tc>
        <w:tc>
          <w:tcPr>
            <w:tcW w:w="1985" w:type="dxa"/>
            <w:tcBorders>
              <w:top w:val="single" w:sz="4" w:space="0" w:color="auto"/>
              <w:left w:val="single" w:sz="4" w:space="0" w:color="auto"/>
              <w:bottom w:val="single" w:sz="4" w:space="0" w:color="auto"/>
              <w:right w:val="single" w:sz="4" w:space="0" w:color="auto"/>
            </w:tcBorders>
            <w:hideMark/>
          </w:tcPr>
          <w:p w14:paraId="7A80B7EC" w14:textId="77777777" w:rsidR="009A7895" w:rsidRDefault="009A7895">
            <w:pPr>
              <w:autoSpaceDE w:val="0"/>
              <w:autoSpaceDN w:val="0"/>
              <w:adjustRightInd w:val="0"/>
              <w:jc w:val="center"/>
            </w:pPr>
            <w:r>
              <w:t>Описание критерия</w:t>
            </w:r>
          </w:p>
        </w:tc>
        <w:tc>
          <w:tcPr>
            <w:tcW w:w="2976" w:type="dxa"/>
            <w:tcBorders>
              <w:top w:val="single" w:sz="4" w:space="0" w:color="auto"/>
              <w:left w:val="single" w:sz="4" w:space="0" w:color="auto"/>
              <w:bottom w:val="single" w:sz="4" w:space="0" w:color="auto"/>
              <w:right w:val="single" w:sz="4" w:space="0" w:color="auto"/>
            </w:tcBorders>
            <w:hideMark/>
          </w:tcPr>
          <w:p w14:paraId="371CDA5C" w14:textId="77777777" w:rsidR="009A7895" w:rsidRDefault="009A7895">
            <w:pPr>
              <w:autoSpaceDE w:val="0"/>
              <w:autoSpaceDN w:val="0"/>
              <w:adjustRightInd w:val="0"/>
              <w:jc w:val="center"/>
            </w:pPr>
            <w:r>
              <w:t>Характеристика критерия</w:t>
            </w:r>
          </w:p>
        </w:tc>
        <w:tc>
          <w:tcPr>
            <w:tcW w:w="1276" w:type="dxa"/>
            <w:tcBorders>
              <w:top w:val="single" w:sz="4" w:space="0" w:color="auto"/>
              <w:left w:val="single" w:sz="4" w:space="0" w:color="auto"/>
              <w:bottom w:val="single" w:sz="4" w:space="0" w:color="auto"/>
              <w:right w:val="single" w:sz="4" w:space="0" w:color="auto"/>
            </w:tcBorders>
            <w:hideMark/>
          </w:tcPr>
          <w:p w14:paraId="68F1DE8D" w14:textId="77777777" w:rsidR="009A7895" w:rsidRDefault="009A7895">
            <w:pPr>
              <w:autoSpaceDE w:val="0"/>
              <w:autoSpaceDN w:val="0"/>
              <w:adjustRightInd w:val="0"/>
              <w:jc w:val="center"/>
            </w:pPr>
            <w:r>
              <w:t>Балльная оценка</w:t>
            </w:r>
          </w:p>
        </w:tc>
        <w:tc>
          <w:tcPr>
            <w:tcW w:w="1559" w:type="dxa"/>
            <w:tcBorders>
              <w:top w:val="single" w:sz="4" w:space="0" w:color="auto"/>
              <w:left w:val="single" w:sz="4" w:space="0" w:color="auto"/>
              <w:bottom w:val="single" w:sz="4" w:space="0" w:color="auto"/>
              <w:right w:val="single" w:sz="4" w:space="0" w:color="auto"/>
            </w:tcBorders>
            <w:hideMark/>
          </w:tcPr>
          <w:p w14:paraId="21F3ACFA" w14:textId="77777777" w:rsidR="009A7895" w:rsidRDefault="009A7895">
            <w:pPr>
              <w:autoSpaceDE w:val="0"/>
              <w:autoSpaceDN w:val="0"/>
              <w:adjustRightInd w:val="0"/>
              <w:jc w:val="center"/>
            </w:pPr>
            <w:r>
              <w:t>Фактическая оценка проекта</w:t>
            </w:r>
          </w:p>
        </w:tc>
      </w:tr>
      <w:tr w:rsidR="009A7895" w14:paraId="686B4957" w14:textId="77777777" w:rsidTr="009A7895">
        <w:trPr>
          <w:trHeight w:val="617"/>
        </w:trPr>
        <w:tc>
          <w:tcPr>
            <w:tcW w:w="453" w:type="dxa"/>
            <w:vMerge w:val="restart"/>
            <w:tcBorders>
              <w:top w:val="single" w:sz="4" w:space="0" w:color="auto"/>
              <w:left w:val="single" w:sz="4" w:space="0" w:color="auto"/>
              <w:bottom w:val="single" w:sz="4" w:space="0" w:color="auto"/>
              <w:right w:val="single" w:sz="4" w:space="0" w:color="auto"/>
            </w:tcBorders>
            <w:hideMark/>
          </w:tcPr>
          <w:p w14:paraId="54B2970D" w14:textId="77777777" w:rsidR="009A7895" w:rsidRDefault="009A7895">
            <w:pPr>
              <w:autoSpaceDE w:val="0"/>
              <w:autoSpaceDN w:val="0"/>
              <w:adjustRightInd w:val="0"/>
              <w:jc w:val="center"/>
            </w:pPr>
            <w:r>
              <w:t>1.</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6259B127" w14:textId="77777777" w:rsidR="009A7895" w:rsidRDefault="009A7895">
            <w:pPr>
              <w:autoSpaceDE w:val="0"/>
              <w:autoSpaceDN w:val="0"/>
              <w:adjustRightInd w:val="0"/>
              <w:jc w:val="center"/>
            </w:pPr>
            <w:r>
              <w:t xml:space="preserve">Комплексность и качество </w:t>
            </w:r>
            <w:proofErr w:type="spellStart"/>
            <w:r>
              <w:t>предпроектного</w:t>
            </w:r>
            <w:proofErr w:type="spellEnd"/>
            <w:r>
              <w:t xml:space="preserve"> исследования территории</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25EE006F" w14:textId="77777777" w:rsidR="009A7895" w:rsidRDefault="009A7895">
            <w:pPr>
              <w:autoSpaceDE w:val="0"/>
              <w:autoSpaceDN w:val="0"/>
              <w:adjustRightInd w:val="0"/>
              <w:jc w:val="center"/>
            </w:pPr>
            <w:r>
              <w:t xml:space="preserve">При формировании проекта проведено </w:t>
            </w:r>
            <w:proofErr w:type="spellStart"/>
            <w:r>
              <w:t>предпроектное</w:t>
            </w:r>
            <w:proofErr w:type="spellEnd"/>
            <w:r>
              <w:t xml:space="preserve"> исследование территории, в рамках которого выявлены основные предпочтения жителей по реализации проекта</w:t>
            </w:r>
          </w:p>
        </w:tc>
        <w:tc>
          <w:tcPr>
            <w:tcW w:w="2976" w:type="dxa"/>
            <w:tcBorders>
              <w:top w:val="single" w:sz="4" w:space="0" w:color="auto"/>
              <w:left w:val="single" w:sz="4" w:space="0" w:color="auto"/>
              <w:bottom w:val="nil"/>
              <w:right w:val="single" w:sz="4" w:space="0" w:color="auto"/>
            </w:tcBorders>
            <w:hideMark/>
          </w:tcPr>
          <w:p w14:paraId="36935EF1" w14:textId="77777777" w:rsidR="009A7895" w:rsidRDefault="009A7895">
            <w:pPr>
              <w:autoSpaceDE w:val="0"/>
              <w:autoSpaceDN w:val="0"/>
              <w:adjustRightInd w:val="0"/>
              <w:jc w:val="center"/>
            </w:pPr>
            <w:r>
              <w:t xml:space="preserve">проведен сбор исходных данных по населенному пункту </w:t>
            </w:r>
          </w:p>
        </w:tc>
        <w:tc>
          <w:tcPr>
            <w:tcW w:w="1276" w:type="dxa"/>
            <w:tcBorders>
              <w:top w:val="single" w:sz="4" w:space="0" w:color="auto"/>
              <w:left w:val="single" w:sz="4" w:space="0" w:color="auto"/>
              <w:bottom w:val="nil"/>
              <w:right w:val="single" w:sz="4" w:space="0" w:color="auto"/>
            </w:tcBorders>
            <w:hideMark/>
          </w:tcPr>
          <w:p w14:paraId="4EAE1B5E"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nil"/>
              <w:right w:val="single" w:sz="4" w:space="0" w:color="auto"/>
            </w:tcBorders>
          </w:tcPr>
          <w:p w14:paraId="085CBA7F" w14:textId="16AD0AA6" w:rsidR="009A7895" w:rsidRDefault="009A7895">
            <w:pPr>
              <w:autoSpaceDE w:val="0"/>
              <w:autoSpaceDN w:val="0"/>
              <w:adjustRightInd w:val="0"/>
              <w:jc w:val="center"/>
            </w:pPr>
            <w:r>
              <w:t>1</w:t>
            </w:r>
          </w:p>
        </w:tc>
      </w:tr>
      <w:tr w:rsidR="009A7895" w14:paraId="47FFCDDF" w14:textId="77777777" w:rsidTr="009A7895">
        <w:trPr>
          <w:trHeight w:val="501"/>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76E97913"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75D6D25F"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D518C1C"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C78E2EA" w14:textId="77777777" w:rsidR="009A7895" w:rsidRDefault="009A7895">
            <w:pPr>
              <w:autoSpaceDE w:val="0"/>
              <w:autoSpaceDN w:val="0"/>
              <w:adjustRightInd w:val="0"/>
              <w:jc w:val="center"/>
            </w:pPr>
            <w:r>
              <w:t>определены границы участка размещения объектов (схема размещения)</w:t>
            </w:r>
          </w:p>
        </w:tc>
        <w:tc>
          <w:tcPr>
            <w:tcW w:w="1276" w:type="dxa"/>
            <w:tcBorders>
              <w:top w:val="single" w:sz="4" w:space="0" w:color="auto"/>
              <w:left w:val="single" w:sz="4" w:space="0" w:color="auto"/>
              <w:bottom w:val="single" w:sz="4" w:space="0" w:color="auto"/>
              <w:right w:val="single" w:sz="4" w:space="0" w:color="auto"/>
            </w:tcBorders>
            <w:hideMark/>
          </w:tcPr>
          <w:p w14:paraId="54A6158E"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0295CDAB" w14:textId="077E309D" w:rsidR="009A7895" w:rsidRDefault="009A7895">
            <w:pPr>
              <w:autoSpaceDE w:val="0"/>
              <w:autoSpaceDN w:val="0"/>
              <w:adjustRightInd w:val="0"/>
              <w:jc w:val="center"/>
            </w:pPr>
            <w:r>
              <w:t>1</w:t>
            </w:r>
          </w:p>
        </w:tc>
      </w:tr>
      <w:tr w:rsidR="009A7895" w14:paraId="4E3BE4ED"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3B89B90F"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2D8D4526"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FA28E56"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3A3B3051" w14:textId="77777777" w:rsidR="009A7895" w:rsidRDefault="009A7895">
            <w:pPr>
              <w:autoSpaceDE w:val="0"/>
              <w:autoSpaceDN w:val="0"/>
              <w:adjustRightInd w:val="0"/>
              <w:jc w:val="center"/>
            </w:pPr>
            <w:r>
              <w:t>определена группа пользователей, заинтересованных в развитии территории (выгодоприобретатели)</w:t>
            </w:r>
          </w:p>
        </w:tc>
        <w:tc>
          <w:tcPr>
            <w:tcW w:w="1276" w:type="dxa"/>
            <w:tcBorders>
              <w:top w:val="single" w:sz="4" w:space="0" w:color="auto"/>
              <w:left w:val="single" w:sz="4" w:space="0" w:color="auto"/>
              <w:bottom w:val="single" w:sz="4" w:space="0" w:color="auto"/>
              <w:right w:val="single" w:sz="4" w:space="0" w:color="auto"/>
            </w:tcBorders>
            <w:hideMark/>
          </w:tcPr>
          <w:p w14:paraId="0BB95A50"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60CA5C18" w14:textId="0F1BB441" w:rsidR="009A7895" w:rsidRDefault="009A7895">
            <w:pPr>
              <w:autoSpaceDE w:val="0"/>
              <w:autoSpaceDN w:val="0"/>
              <w:adjustRightInd w:val="0"/>
              <w:jc w:val="center"/>
            </w:pPr>
            <w:r>
              <w:t>1</w:t>
            </w:r>
          </w:p>
        </w:tc>
      </w:tr>
      <w:tr w:rsidR="009A7895" w14:paraId="69C9F98A"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6ACA3AA0"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B3806DB"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F6BEDC7"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A8DCCA0" w14:textId="77777777" w:rsidR="009A7895" w:rsidRDefault="009A7895">
            <w:pPr>
              <w:autoSpaceDE w:val="0"/>
              <w:autoSpaceDN w:val="0"/>
              <w:adjustRightInd w:val="0"/>
              <w:jc w:val="center"/>
            </w:pPr>
            <w:r>
              <w:t>определены проблемы по благоустройству территории, требующие решения</w:t>
            </w:r>
          </w:p>
        </w:tc>
        <w:tc>
          <w:tcPr>
            <w:tcW w:w="1276" w:type="dxa"/>
            <w:tcBorders>
              <w:top w:val="single" w:sz="4" w:space="0" w:color="auto"/>
              <w:left w:val="single" w:sz="4" w:space="0" w:color="auto"/>
              <w:bottom w:val="single" w:sz="4" w:space="0" w:color="auto"/>
              <w:right w:val="single" w:sz="4" w:space="0" w:color="auto"/>
            </w:tcBorders>
            <w:hideMark/>
          </w:tcPr>
          <w:p w14:paraId="3CEFEE17"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5B8DCBA2" w14:textId="34DEE473" w:rsidR="009A7895" w:rsidRDefault="009A7895">
            <w:pPr>
              <w:autoSpaceDE w:val="0"/>
              <w:autoSpaceDN w:val="0"/>
              <w:adjustRightInd w:val="0"/>
              <w:jc w:val="center"/>
            </w:pPr>
            <w:r>
              <w:t>1</w:t>
            </w:r>
          </w:p>
        </w:tc>
      </w:tr>
      <w:tr w:rsidR="009A7895" w14:paraId="2D273066"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04770E5C"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66E9020"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A9BF803"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0C866382" w14:textId="77777777" w:rsidR="009A7895" w:rsidRDefault="009A7895">
            <w:pPr>
              <w:autoSpaceDE w:val="0"/>
              <w:autoSpaceDN w:val="0"/>
              <w:adjustRightInd w:val="0"/>
              <w:jc w:val="center"/>
            </w:pPr>
            <w:r>
              <w:t>проведен опрос (голосование) жителей с целью определения приоритетных направлений развития территории</w:t>
            </w:r>
          </w:p>
        </w:tc>
        <w:tc>
          <w:tcPr>
            <w:tcW w:w="1276" w:type="dxa"/>
            <w:tcBorders>
              <w:top w:val="single" w:sz="4" w:space="0" w:color="auto"/>
              <w:left w:val="single" w:sz="4" w:space="0" w:color="auto"/>
              <w:bottom w:val="single" w:sz="4" w:space="0" w:color="auto"/>
              <w:right w:val="single" w:sz="4" w:space="0" w:color="auto"/>
            </w:tcBorders>
            <w:hideMark/>
          </w:tcPr>
          <w:p w14:paraId="1AA43298"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2835A5D2" w14:textId="65EEEA83" w:rsidR="009A7895" w:rsidRDefault="009A7895">
            <w:pPr>
              <w:autoSpaceDE w:val="0"/>
              <w:autoSpaceDN w:val="0"/>
              <w:adjustRightInd w:val="0"/>
              <w:jc w:val="center"/>
            </w:pPr>
            <w:r>
              <w:t>1</w:t>
            </w:r>
          </w:p>
        </w:tc>
      </w:tr>
      <w:tr w:rsidR="009A7895" w14:paraId="3810FF56"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53787AFE" w14:textId="77777777" w:rsidR="009A7895" w:rsidRDefault="009A7895">
            <w:pPr>
              <w:autoSpaceDE w:val="0"/>
              <w:autoSpaceDN w:val="0"/>
              <w:adjustRightInd w:val="0"/>
              <w:jc w:val="center"/>
            </w:pPr>
            <w:r>
              <w:t>2.</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5013361E" w14:textId="77777777" w:rsidR="009A7895" w:rsidRDefault="009A7895">
            <w:pPr>
              <w:autoSpaceDE w:val="0"/>
              <w:autoSpaceDN w:val="0"/>
              <w:adjustRightInd w:val="0"/>
              <w:jc w:val="center"/>
            </w:pPr>
            <w:r>
              <w:t>Вовлечение граждан в проектирование</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0C10008E" w14:textId="77777777" w:rsidR="009A7895" w:rsidRDefault="009A7895">
            <w:pPr>
              <w:autoSpaceDE w:val="0"/>
              <w:autoSpaceDN w:val="0"/>
              <w:adjustRightInd w:val="0"/>
              <w:jc w:val="center"/>
            </w:pPr>
            <w:r>
              <w:t xml:space="preserve">В формировании проекта активно участвовали </w:t>
            </w:r>
            <w:r>
              <w:lastRenderedPageBreak/>
              <w:t>представители различных социальных групп населения</w:t>
            </w:r>
          </w:p>
        </w:tc>
        <w:tc>
          <w:tcPr>
            <w:tcW w:w="2976" w:type="dxa"/>
            <w:tcBorders>
              <w:top w:val="single" w:sz="4" w:space="0" w:color="auto"/>
              <w:left w:val="single" w:sz="4" w:space="0" w:color="auto"/>
              <w:bottom w:val="single" w:sz="4" w:space="0" w:color="auto"/>
              <w:right w:val="single" w:sz="4" w:space="0" w:color="auto"/>
            </w:tcBorders>
            <w:hideMark/>
          </w:tcPr>
          <w:p w14:paraId="5CF21164" w14:textId="77777777" w:rsidR="009A7895" w:rsidRDefault="009A7895">
            <w:pPr>
              <w:autoSpaceDE w:val="0"/>
              <w:autoSpaceDN w:val="0"/>
              <w:adjustRightInd w:val="0"/>
              <w:jc w:val="center"/>
            </w:pPr>
            <w:r>
              <w:lastRenderedPageBreak/>
              <w:t>организовано общественное обсуждение проекта</w:t>
            </w:r>
          </w:p>
        </w:tc>
        <w:tc>
          <w:tcPr>
            <w:tcW w:w="1276" w:type="dxa"/>
            <w:tcBorders>
              <w:top w:val="single" w:sz="4" w:space="0" w:color="auto"/>
              <w:left w:val="single" w:sz="4" w:space="0" w:color="auto"/>
              <w:bottom w:val="single" w:sz="4" w:space="0" w:color="auto"/>
              <w:right w:val="single" w:sz="4" w:space="0" w:color="auto"/>
            </w:tcBorders>
            <w:hideMark/>
          </w:tcPr>
          <w:p w14:paraId="4D91FFF2"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7514BFDA" w14:textId="19A7A285" w:rsidR="009A7895" w:rsidRDefault="009A7895">
            <w:pPr>
              <w:autoSpaceDE w:val="0"/>
              <w:autoSpaceDN w:val="0"/>
              <w:adjustRightInd w:val="0"/>
              <w:jc w:val="center"/>
            </w:pPr>
            <w:r>
              <w:t>1</w:t>
            </w:r>
          </w:p>
        </w:tc>
      </w:tr>
      <w:tr w:rsidR="009A7895" w14:paraId="53E43F46" w14:textId="77777777" w:rsidTr="009A7895">
        <w:trPr>
          <w:trHeight w:val="2208"/>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7F206ADE"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9B0C4AE"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D760EC5" w14:textId="77777777" w:rsidR="009A7895" w:rsidRDefault="009A7895">
            <w:pPr>
              <w:rPr>
                <w:rFonts w:eastAsia="Calibri"/>
                <w:lang w:eastAsia="en-US"/>
              </w:rPr>
            </w:pPr>
          </w:p>
        </w:tc>
        <w:tc>
          <w:tcPr>
            <w:tcW w:w="2976" w:type="dxa"/>
            <w:tcBorders>
              <w:top w:val="single" w:sz="4" w:space="0" w:color="auto"/>
              <w:left w:val="single" w:sz="4" w:space="0" w:color="auto"/>
              <w:bottom w:val="nil"/>
              <w:right w:val="single" w:sz="4" w:space="0" w:color="auto"/>
            </w:tcBorders>
            <w:hideMark/>
          </w:tcPr>
          <w:p w14:paraId="252160F4" w14:textId="77777777" w:rsidR="009A7895" w:rsidRDefault="009A7895">
            <w:pPr>
              <w:autoSpaceDE w:val="0"/>
              <w:autoSpaceDN w:val="0"/>
              <w:adjustRightInd w:val="0"/>
              <w:jc w:val="center"/>
            </w:pPr>
            <w:r>
              <w:t xml:space="preserve">в обсуждении проекта приняли участие представители различных некоммерческих организаций, бюджетных учреждений, учреждений образования и культуры, религиозных организаций, активных групп жителей, </w:t>
            </w:r>
            <w:proofErr w:type="gramStart"/>
            <w:r>
              <w:t>бизнес-сообщества</w:t>
            </w:r>
            <w:proofErr w:type="gramEnd"/>
            <w:r>
              <w:t xml:space="preserve"> и др.</w:t>
            </w:r>
          </w:p>
        </w:tc>
        <w:tc>
          <w:tcPr>
            <w:tcW w:w="1276" w:type="dxa"/>
            <w:tcBorders>
              <w:top w:val="single" w:sz="4" w:space="0" w:color="auto"/>
              <w:left w:val="single" w:sz="4" w:space="0" w:color="auto"/>
              <w:bottom w:val="nil"/>
              <w:right w:val="single" w:sz="4" w:space="0" w:color="auto"/>
            </w:tcBorders>
            <w:hideMark/>
          </w:tcPr>
          <w:p w14:paraId="0C912BC3"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nil"/>
              <w:right w:val="single" w:sz="4" w:space="0" w:color="auto"/>
            </w:tcBorders>
          </w:tcPr>
          <w:p w14:paraId="38489761" w14:textId="77777777" w:rsidR="009A7895" w:rsidRDefault="009A7895">
            <w:pPr>
              <w:autoSpaceDE w:val="0"/>
              <w:autoSpaceDN w:val="0"/>
              <w:adjustRightInd w:val="0"/>
              <w:jc w:val="center"/>
            </w:pPr>
          </w:p>
        </w:tc>
      </w:tr>
      <w:tr w:rsidR="009A7895" w14:paraId="206D1730"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765C54DE"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4F30ACD4"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9631550"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09355ECE" w14:textId="77777777" w:rsidR="009A7895" w:rsidRDefault="009A7895">
            <w:pPr>
              <w:autoSpaceDE w:val="0"/>
              <w:autoSpaceDN w:val="0"/>
              <w:adjustRightInd w:val="0"/>
              <w:jc w:val="center"/>
            </w:pPr>
            <w:r>
              <w:t>к разработке проекта привлечены архитектурные и ландшафтные дизайнеры, специалисты по благоустройству, представлен разработанный ими эскиз проекта</w:t>
            </w:r>
          </w:p>
        </w:tc>
        <w:tc>
          <w:tcPr>
            <w:tcW w:w="1276" w:type="dxa"/>
            <w:tcBorders>
              <w:top w:val="single" w:sz="4" w:space="0" w:color="auto"/>
              <w:left w:val="single" w:sz="4" w:space="0" w:color="auto"/>
              <w:bottom w:val="single" w:sz="4" w:space="0" w:color="auto"/>
              <w:right w:val="single" w:sz="4" w:space="0" w:color="auto"/>
            </w:tcBorders>
            <w:hideMark/>
          </w:tcPr>
          <w:p w14:paraId="5F82B5EA"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3489AAE0" w14:textId="77777777" w:rsidR="009A7895" w:rsidRDefault="009A7895">
            <w:pPr>
              <w:autoSpaceDE w:val="0"/>
              <w:autoSpaceDN w:val="0"/>
              <w:adjustRightInd w:val="0"/>
              <w:jc w:val="center"/>
            </w:pPr>
          </w:p>
        </w:tc>
      </w:tr>
      <w:tr w:rsidR="009A7895" w14:paraId="6A584486"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141F4EAD"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01A0C35"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252FA0F"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5450031D" w14:textId="77777777" w:rsidR="009A7895" w:rsidRDefault="009A7895">
            <w:pPr>
              <w:autoSpaceDE w:val="0"/>
              <w:autoSpaceDN w:val="0"/>
              <w:adjustRightInd w:val="0"/>
              <w:jc w:val="center"/>
            </w:pPr>
            <w:r>
              <w:t>по итогам обсуждения составлен и опубликован отчет (протокол)</w:t>
            </w:r>
          </w:p>
        </w:tc>
        <w:tc>
          <w:tcPr>
            <w:tcW w:w="1276" w:type="dxa"/>
            <w:tcBorders>
              <w:top w:val="single" w:sz="4" w:space="0" w:color="auto"/>
              <w:left w:val="single" w:sz="4" w:space="0" w:color="auto"/>
              <w:bottom w:val="single" w:sz="4" w:space="0" w:color="auto"/>
              <w:right w:val="single" w:sz="4" w:space="0" w:color="auto"/>
            </w:tcBorders>
            <w:hideMark/>
          </w:tcPr>
          <w:p w14:paraId="1C945E6E"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02F77536" w14:textId="4F12969E" w:rsidR="009A7895" w:rsidRDefault="009A7895">
            <w:pPr>
              <w:autoSpaceDE w:val="0"/>
              <w:autoSpaceDN w:val="0"/>
              <w:adjustRightInd w:val="0"/>
              <w:jc w:val="center"/>
            </w:pPr>
            <w:r>
              <w:t>1</w:t>
            </w:r>
          </w:p>
        </w:tc>
      </w:tr>
      <w:tr w:rsidR="009A7895" w14:paraId="5A63404F"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5749B374" w14:textId="77777777" w:rsidR="009A7895" w:rsidRDefault="009A7895">
            <w:pPr>
              <w:autoSpaceDE w:val="0"/>
              <w:autoSpaceDN w:val="0"/>
              <w:adjustRightInd w:val="0"/>
              <w:jc w:val="center"/>
            </w:pPr>
            <w:r>
              <w:t>3.</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417653C4" w14:textId="77777777" w:rsidR="009A7895" w:rsidRDefault="009A7895">
            <w:pPr>
              <w:autoSpaceDE w:val="0"/>
              <w:autoSpaceDN w:val="0"/>
              <w:adjustRightInd w:val="0"/>
              <w:jc w:val="center"/>
            </w:pPr>
            <w:r>
              <w:t>Соответствие задачам развития населенного пункта</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73784BE2" w14:textId="77777777" w:rsidR="009A7895" w:rsidRDefault="009A7895">
            <w:pPr>
              <w:autoSpaceDE w:val="0"/>
              <w:autoSpaceDN w:val="0"/>
              <w:adjustRightInd w:val="0"/>
              <w:jc w:val="center"/>
            </w:pPr>
            <w:r>
              <w:t>Выбор мероприятий и территории реализации проекта обеспечивает реализацию целей и задач развития населенного пункта</w:t>
            </w:r>
          </w:p>
        </w:tc>
        <w:tc>
          <w:tcPr>
            <w:tcW w:w="2976" w:type="dxa"/>
            <w:tcBorders>
              <w:top w:val="single" w:sz="4" w:space="0" w:color="auto"/>
              <w:left w:val="single" w:sz="4" w:space="0" w:color="auto"/>
              <w:bottom w:val="single" w:sz="4" w:space="0" w:color="auto"/>
              <w:right w:val="single" w:sz="4" w:space="0" w:color="auto"/>
            </w:tcBorders>
            <w:hideMark/>
          </w:tcPr>
          <w:p w14:paraId="69041A74" w14:textId="77777777" w:rsidR="009A7895" w:rsidRDefault="009A7895">
            <w:pPr>
              <w:autoSpaceDE w:val="0"/>
              <w:autoSpaceDN w:val="0"/>
              <w:adjustRightInd w:val="0"/>
              <w:jc w:val="center"/>
            </w:pPr>
            <w:r>
              <w:t>благоустраиваемая территория является или будет являться зоной активного пешеходного транзита</w:t>
            </w:r>
          </w:p>
        </w:tc>
        <w:tc>
          <w:tcPr>
            <w:tcW w:w="1276" w:type="dxa"/>
            <w:tcBorders>
              <w:top w:val="single" w:sz="4" w:space="0" w:color="auto"/>
              <w:left w:val="single" w:sz="4" w:space="0" w:color="auto"/>
              <w:bottom w:val="single" w:sz="4" w:space="0" w:color="auto"/>
              <w:right w:val="single" w:sz="4" w:space="0" w:color="auto"/>
            </w:tcBorders>
            <w:hideMark/>
          </w:tcPr>
          <w:p w14:paraId="5D77CFFF"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58734D24" w14:textId="77777777" w:rsidR="009A7895" w:rsidRDefault="009A7895">
            <w:pPr>
              <w:autoSpaceDE w:val="0"/>
              <w:autoSpaceDN w:val="0"/>
              <w:adjustRightInd w:val="0"/>
              <w:jc w:val="center"/>
            </w:pPr>
          </w:p>
        </w:tc>
      </w:tr>
      <w:tr w:rsidR="009A7895" w14:paraId="51B0F012"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2CA6F58F"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C274724"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9E101E7"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3812BBE2" w14:textId="77777777" w:rsidR="009A7895" w:rsidRDefault="009A7895">
            <w:pPr>
              <w:autoSpaceDE w:val="0"/>
              <w:autoSpaceDN w:val="0"/>
              <w:adjustRightInd w:val="0"/>
              <w:jc w:val="center"/>
            </w:pPr>
            <w:r>
              <w:t>на благоустраиваемой территории находятся здания и (или) зоны, расположенные в точках притяжения населенного пункта</w:t>
            </w:r>
          </w:p>
        </w:tc>
        <w:tc>
          <w:tcPr>
            <w:tcW w:w="1276" w:type="dxa"/>
            <w:tcBorders>
              <w:top w:val="single" w:sz="4" w:space="0" w:color="auto"/>
              <w:left w:val="single" w:sz="4" w:space="0" w:color="auto"/>
              <w:bottom w:val="single" w:sz="4" w:space="0" w:color="auto"/>
              <w:right w:val="single" w:sz="4" w:space="0" w:color="auto"/>
            </w:tcBorders>
            <w:hideMark/>
          </w:tcPr>
          <w:p w14:paraId="41BE9316"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471D7F7E" w14:textId="77777777" w:rsidR="009A7895" w:rsidRDefault="009A7895">
            <w:pPr>
              <w:autoSpaceDE w:val="0"/>
              <w:autoSpaceDN w:val="0"/>
              <w:adjustRightInd w:val="0"/>
              <w:jc w:val="center"/>
            </w:pPr>
          </w:p>
        </w:tc>
      </w:tr>
      <w:tr w:rsidR="009A7895" w14:paraId="66E94684" w14:textId="77777777" w:rsidTr="009A7895">
        <w:trPr>
          <w:trHeight w:val="1136"/>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0BF6C094"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4469FAC"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4683BE9" w14:textId="77777777" w:rsidR="009A7895" w:rsidRDefault="009A7895">
            <w:pPr>
              <w:rPr>
                <w:rFonts w:eastAsia="Calibri"/>
                <w:lang w:eastAsia="en-US"/>
              </w:rPr>
            </w:pPr>
          </w:p>
        </w:tc>
        <w:tc>
          <w:tcPr>
            <w:tcW w:w="2976" w:type="dxa"/>
            <w:tcBorders>
              <w:top w:val="single" w:sz="4" w:space="0" w:color="auto"/>
              <w:left w:val="single" w:sz="4" w:space="0" w:color="auto"/>
              <w:bottom w:val="nil"/>
              <w:right w:val="single" w:sz="4" w:space="0" w:color="auto"/>
            </w:tcBorders>
            <w:hideMark/>
          </w:tcPr>
          <w:p w14:paraId="5DCF3CD9" w14:textId="77777777" w:rsidR="009A7895" w:rsidRDefault="009A7895">
            <w:pPr>
              <w:autoSpaceDE w:val="0"/>
              <w:autoSpaceDN w:val="0"/>
              <w:adjustRightInd w:val="0"/>
              <w:jc w:val="center"/>
            </w:pPr>
            <w:r>
              <w:t>благоустраиваемая территория связана или будет связана с туристскими маршрутами, местами массового отдыха населения</w:t>
            </w:r>
          </w:p>
        </w:tc>
        <w:tc>
          <w:tcPr>
            <w:tcW w:w="1276" w:type="dxa"/>
            <w:tcBorders>
              <w:top w:val="single" w:sz="4" w:space="0" w:color="auto"/>
              <w:left w:val="single" w:sz="4" w:space="0" w:color="auto"/>
              <w:bottom w:val="nil"/>
              <w:right w:val="single" w:sz="4" w:space="0" w:color="auto"/>
            </w:tcBorders>
            <w:hideMark/>
          </w:tcPr>
          <w:p w14:paraId="725E3D8D"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nil"/>
              <w:right w:val="single" w:sz="4" w:space="0" w:color="auto"/>
            </w:tcBorders>
          </w:tcPr>
          <w:p w14:paraId="246C3991" w14:textId="77777777" w:rsidR="009A7895" w:rsidRDefault="009A7895">
            <w:pPr>
              <w:autoSpaceDE w:val="0"/>
              <w:autoSpaceDN w:val="0"/>
              <w:adjustRightInd w:val="0"/>
              <w:jc w:val="center"/>
            </w:pPr>
          </w:p>
        </w:tc>
      </w:tr>
      <w:tr w:rsidR="009A7895" w14:paraId="744FEC4F" w14:textId="77777777" w:rsidTr="009A7895">
        <w:trPr>
          <w:trHeight w:val="766"/>
        </w:trPr>
        <w:tc>
          <w:tcPr>
            <w:tcW w:w="453" w:type="dxa"/>
            <w:vMerge w:val="restart"/>
            <w:tcBorders>
              <w:top w:val="single" w:sz="4" w:space="0" w:color="auto"/>
              <w:left w:val="single" w:sz="4" w:space="0" w:color="auto"/>
              <w:bottom w:val="single" w:sz="4" w:space="0" w:color="auto"/>
              <w:right w:val="single" w:sz="4" w:space="0" w:color="auto"/>
            </w:tcBorders>
            <w:hideMark/>
          </w:tcPr>
          <w:p w14:paraId="1E4323CD" w14:textId="77777777" w:rsidR="009A7895" w:rsidRDefault="009A7895">
            <w:pPr>
              <w:autoSpaceDE w:val="0"/>
              <w:autoSpaceDN w:val="0"/>
              <w:adjustRightInd w:val="0"/>
              <w:jc w:val="center"/>
            </w:pPr>
            <w:r>
              <w:t>4.</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10C12DE4" w14:textId="77777777" w:rsidR="009A7895" w:rsidRDefault="009A7895">
            <w:pPr>
              <w:autoSpaceDE w:val="0"/>
              <w:autoSpaceDN w:val="0"/>
              <w:adjustRightInd w:val="0"/>
            </w:pPr>
            <w:r>
              <w:t>Качество и обоснованность архитектурных и планировочных решений</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5E0A4311" w14:textId="77777777" w:rsidR="009A7895" w:rsidRDefault="009A7895">
            <w:pPr>
              <w:autoSpaceDE w:val="0"/>
              <w:autoSpaceDN w:val="0"/>
              <w:adjustRightInd w:val="0"/>
            </w:pPr>
            <w:r>
              <w:t xml:space="preserve">Выбор архитектурных и планировочных решений обусловлен запросами участников </w:t>
            </w:r>
            <w:r>
              <w:lastRenderedPageBreak/>
              <w:t>формирования проекта, экономически эффективен и обоснован</w:t>
            </w:r>
          </w:p>
        </w:tc>
        <w:tc>
          <w:tcPr>
            <w:tcW w:w="2976" w:type="dxa"/>
            <w:tcBorders>
              <w:top w:val="single" w:sz="4" w:space="0" w:color="auto"/>
              <w:left w:val="single" w:sz="4" w:space="0" w:color="auto"/>
              <w:bottom w:val="nil"/>
              <w:right w:val="single" w:sz="4" w:space="0" w:color="auto"/>
            </w:tcBorders>
            <w:hideMark/>
          </w:tcPr>
          <w:p w14:paraId="4ABBC8B4" w14:textId="77777777" w:rsidR="009A7895" w:rsidRDefault="009A7895">
            <w:pPr>
              <w:autoSpaceDE w:val="0"/>
              <w:autoSpaceDN w:val="0"/>
              <w:adjustRightInd w:val="0"/>
              <w:jc w:val="center"/>
            </w:pPr>
            <w:r>
              <w:lastRenderedPageBreak/>
              <w:t>решения позволяют использовать территорию более 6 месяцев в году</w:t>
            </w:r>
          </w:p>
        </w:tc>
        <w:tc>
          <w:tcPr>
            <w:tcW w:w="1276" w:type="dxa"/>
            <w:tcBorders>
              <w:top w:val="single" w:sz="4" w:space="0" w:color="auto"/>
              <w:left w:val="single" w:sz="4" w:space="0" w:color="auto"/>
              <w:bottom w:val="nil"/>
              <w:right w:val="single" w:sz="4" w:space="0" w:color="auto"/>
            </w:tcBorders>
            <w:hideMark/>
          </w:tcPr>
          <w:p w14:paraId="210F7FF4"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nil"/>
              <w:right w:val="single" w:sz="4" w:space="0" w:color="auto"/>
            </w:tcBorders>
          </w:tcPr>
          <w:p w14:paraId="6AAC6FF5" w14:textId="1728FE1F" w:rsidR="009A7895" w:rsidRDefault="009A7895">
            <w:pPr>
              <w:autoSpaceDE w:val="0"/>
              <w:autoSpaceDN w:val="0"/>
              <w:adjustRightInd w:val="0"/>
              <w:jc w:val="center"/>
            </w:pPr>
            <w:r>
              <w:t>1</w:t>
            </w:r>
          </w:p>
        </w:tc>
      </w:tr>
      <w:tr w:rsidR="009A7895" w14:paraId="7A1F1D57"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39297887"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0701A731"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577B59A"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3C7EB4A1" w14:textId="77777777" w:rsidR="009A7895" w:rsidRDefault="009A7895">
            <w:pPr>
              <w:autoSpaceDE w:val="0"/>
              <w:autoSpaceDN w:val="0"/>
              <w:adjustRightInd w:val="0"/>
              <w:jc w:val="center"/>
            </w:pPr>
            <w:r>
              <w:t xml:space="preserve">решения учитывают интересы различных социальных и возрастных групп жителей населенного </w:t>
            </w:r>
            <w:r>
              <w:lastRenderedPageBreak/>
              <w:t>пункта, предусматривая востребованные ими сценарии использования территории</w:t>
            </w:r>
          </w:p>
        </w:tc>
        <w:tc>
          <w:tcPr>
            <w:tcW w:w="1276" w:type="dxa"/>
            <w:tcBorders>
              <w:top w:val="single" w:sz="4" w:space="0" w:color="auto"/>
              <w:left w:val="single" w:sz="4" w:space="0" w:color="auto"/>
              <w:bottom w:val="single" w:sz="4" w:space="0" w:color="auto"/>
              <w:right w:val="single" w:sz="4" w:space="0" w:color="auto"/>
            </w:tcBorders>
            <w:hideMark/>
          </w:tcPr>
          <w:p w14:paraId="63E45C9A" w14:textId="77777777" w:rsidR="009A7895" w:rsidRDefault="009A7895">
            <w:pPr>
              <w:autoSpaceDE w:val="0"/>
              <w:autoSpaceDN w:val="0"/>
              <w:adjustRightInd w:val="0"/>
              <w:jc w:val="center"/>
            </w:pPr>
            <w:r>
              <w:lastRenderedPageBreak/>
              <w:t>1</w:t>
            </w:r>
          </w:p>
        </w:tc>
        <w:tc>
          <w:tcPr>
            <w:tcW w:w="1559" w:type="dxa"/>
            <w:tcBorders>
              <w:top w:val="single" w:sz="4" w:space="0" w:color="auto"/>
              <w:left w:val="single" w:sz="4" w:space="0" w:color="auto"/>
              <w:bottom w:val="single" w:sz="4" w:space="0" w:color="auto"/>
              <w:right w:val="single" w:sz="4" w:space="0" w:color="auto"/>
            </w:tcBorders>
          </w:tcPr>
          <w:p w14:paraId="4AC17129" w14:textId="1AA9B31F" w:rsidR="009A7895" w:rsidRDefault="009A7895">
            <w:pPr>
              <w:autoSpaceDE w:val="0"/>
              <w:autoSpaceDN w:val="0"/>
              <w:adjustRightInd w:val="0"/>
              <w:jc w:val="center"/>
            </w:pPr>
            <w:r>
              <w:t>1</w:t>
            </w:r>
          </w:p>
        </w:tc>
      </w:tr>
      <w:tr w:rsidR="009A7895" w14:paraId="0B2B918F"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16B57E94"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4BC5C3DD"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CF7D5CA"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AD1A4C9" w14:textId="77777777" w:rsidR="009A7895" w:rsidRDefault="009A7895">
            <w:pPr>
              <w:autoSpaceDE w:val="0"/>
              <w:autoSpaceDN w:val="0"/>
              <w:adjustRightInd w:val="0"/>
              <w:jc w:val="center"/>
            </w:pPr>
            <w:proofErr w:type="gramStart"/>
            <w:r>
              <w:t xml:space="preserve">решения соответствуют техническим регламентам, правилам и нормам по благоустройству территорий (СНиП, ГОСТ, ПЗЗ и др.), а также рекомендациям к элементам благоустройства и видам работ для включения в перечень проектов согласно </w:t>
            </w:r>
            <w:hyperlink r:id="rId7" w:history="1">
              <w:r>
                <w:rPr>
                  <w:rStyle w:val="a6"/>
                  <w:color w:val="auto"/>
                  <w:u w:val="none"/>
                </w:rPr>
                <w:t>приложению 1</w:t>
              </w:r>
            </w:hyperlink>
            <w:r>
              <w:t xml:space="preserve"> Методических рекомендаций по формированию и проведению конкурсного отбора общественно значимых проектов по благоустройству сельских территорий, утвержденных Министром сельского хозяйства Российской Федерации от 11.02.2022 № ДП-885 </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67AB9D57"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3DC00924" w14:textId="4B58980A" w:rsidR="009A7895" w:rsidRDefault="009A7895">
            <w:pPr>
              <w:autoSpaceDE w:val="0"/>
              <w:autoSpaceDN w:val="0"/>
              <w:adjustRightInd w:val="0"/>
              <w:jc w:val="center"/>
            </w:pPr>
            <w:r>
              <w:t>3</w:t>
            </w:r>
          </w:p>
        </w:tc>
      </w:tr>
      <w:tr w:rsidR="009A7895" w14:paraId="27DC74C4"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217BC882"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24C7E77D"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4086C18"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7227ABB5" w14:textId="77777777" w:rsidR="009A7895" w:rsidRDefault="009A7895">
            <w:pPr>
              <w:autoSpaceDE w:val="0"/>
              <w:autoSpaceDN w:val="0"/>
              <w:adjustRightInd w:val="0"/>
              <w:jc w:val="center"/>
            </w:pPr>
            <w:r>
              <w:t>при подготовке проекта использована типовая или повторного применения проектная документация</w:t>
            </w:r>
          </w:p>
        </w:tc>
        <w:tc>
          <w:tcPr>
            <w:tcW w:w="1276" w:type="dxa"/>
            <w:tcBorders>
              <w:top w:val="single" w:sz="4" w:space="0" w:color="auto"/>
              <w:left w:val="single" w:sz="4" w:space="0" w:color="auto"/>
              <w:bottom w:val="single" w:sz="4" w:space="0" w:color="auto"/>
              <w:right w:val="single" w:sz="4" w:space="0" w:color="auto"/>
            </w:tcBorders>
            <w:hideMark/>
          </w:tcPr>
          <w:p w14:paraId="76F33A88"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6C19764E" w14:textId="77777777" w:rsidR="009A7895" w:rsidRDefault="009A7895">
            <w:pPr>
              <w:autoSpaceDE w:val="0"/>
              <w:autoSpaceDN w:val="0"/>
              <w:adjustRightInd w:val="0"/>
              <w:jc w:val="center"/>
            </w:pPr>
          </w:p>
        </w:tc>
      </w:tr>
      <w:tr w:rsidR="009A7895" w14:paraId="2C08D756"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4F78425E"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5396EEB5"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050786F"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0A291CA2" w14:textId="77777777" w:rsidR="009A7895" w:rsidRDefault="009A7895">
            <w:pPr>
              <w:autoSpaceDE w:val="0"/>
              <w:autoSpaceDN w:val="0"/>
              <w:adjustRightInd w:val="0"/>
              <w:jc w:val="center"/>
            </w:pPr>
            <w:r>
              <w:t>предпочтение отдается качественным, природным, экологическим материалам, энергосберегающим технологиям</w:t>
            </w:r>
          </w:p>
        </w:tc>
        <w:tc>
          <w:tcPr>
            <w:tcW w:w="1276" w:type="dxa"/>
            <w:tcBorders>
              <w:top w:val="single" w:sz="4" w:space="0" w:color="auto"/>
              <w:left w:val="single" w:sz="4" w:space="0" w:color="auto"/>
              <w:bottom w:val="single" w:sz="4" w:space="0" w:color="auto"/>
              <w:right w:val="single" w:sz="4" w:space="0" w:color="auto"/>
            </w:tcBorders>
            <w:hideMark/>
          </w:tcPr>
          <w:p w14:paraId="663C3250"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2E63217F" w14:textId="4A073A87" w:rsidR="009A7895" w:rsidRDefault="009A7895">
            <w:pPr>
              <w:autoSpaceDE w:val="0"/>
              <w:autoSpaceDN w:val="0"/>
              <w:adjustRightInd w:val="0"/>
              <w:jc w:val="center"/>
            </w:pPr>
            <w:r>
              <w:t>1</w:t>
            </w:r>
          </w:p>
        </w:tc>
      </w:tr>
      <w:tr w:rsidR="009A7895" w14:paraId="523AB7C2"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6A39BBAE" w14:textId="77777777" w:rsidR="009A7895" w:rsidRDefault="009A7895">
            <w:pPr>
              <w:autoSpaceDE w:val="0"/>
              <w:autoSpaceDN w:val="0"/>
              <w:adjustRightInd w:val="0"/>
              <w:jc w:val="center"/>
            </w:pPr>
            <w:r>
              <w:t>5.</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43E20051" w14:textId="77777777" w:rsidR="009A7895" w:rsidRDefault="009A7895">
            <w:pPr>
              <w:autoSpaceDE w:val="0"/>
              <w:autoSpaceDN w:val="0"/>
              <w:adjustRightInd w:val="0"/>
            </w:pPr>
            <w:r>
              <w:t>Комплексный подход к повышению качества жизни на сельских территориях</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5032F1CD" w14:textId="77777777" w:rsidR="009A7895" w:rsidRDefault="009A7895">
            <w:pPr>
              <w:autoSpaceDE w:val="0"/>
              <w:autoSpaceDN w:val="0"/>
              <w:adjustRightInd w:val="0"/>
            </w:pPr>
            <w:r>
              <w:t xml:space="preserve">Реализация проекта синхронизирована с мероприятиями, реализуемыми на территории муниципального образования в </w:t>
            </w:r>
            <w:r>
              <w:lastRenderedPageBreak/>
              <w:t>рамках государственных программ</w:t>
            </w:r>
          </w:p>
        </w:tc>
        <w:tc>
          <w:tcPr>
            <w:tcW w:w="2976" w:type="dxa"/>
            <w:tcBorders>
              <w:top w:val="single" w:sz="4" w:space="0" w:color="auto"/>
              <w:left w:val="single" w:sz="4" w:space="0" w:color="auto"/>
              <w:bottom w:val="single" w:sz="4" w:space="0" w:color="auto"/>
              <w:right w:val="single" w:sz="4" w:space="0" w:color="auto"/>
            </w:tcBorders>
            <w:hideMark/>
          </w:tcPr>
          <w:p w14:paraId="4D731F29" w14:textId="77777777" w:rsidR="009A7895" w:rsidRDefault="009A7895">
            <w:pPr>
              <w:autoSpaceDE w:val="0"/>
              <w:autoSpaceDN w:val="0"/>
              <w:adjustRightInd w:val="0"/>
              <w:jc w:val="center"/>
            </w:pPr>
            <w:r>
              <w:lastRenderedPageBreak/>
              <w:t xml:space="preserve">в населенном пункте реализуются (планируются к реализации) мероприятия государственной </w:t>
            </w:r>
            <w:hyperlink r:id="rId8" w:history="1">
              <w:r>
                <w:rPr>
                  <w:rStyle w:val="a6"/>
                  <w:color w:val="auto"/>
                  <w:u w:val="none"/>
                </w:rPr>
                <w:t>программы</w:t>
              </w:r>
            </w:hyperlink>
            <w:r>
              <w:t xml:space="preserve"> Российской Федерации «Комплексное развитие сельских территорий», утвержденной </w:t>
            </w:r>
            <w:r>
              <w:lastRenderedPageBreak/>
              <w:t xml:space="preserve">постановлением Правительства Российской Федерации от 31.05.2019  № 696 </w:t>
            </w:r>
          </w:p>
        </w:tc>
        <w:tc>
          <w:tcPr>
            <w:tcW w:w="1276" w:type="dxa"/>
            <w:tcBorders>
              <w:top w:val="single" w:sz="4" w:space="0" w:color="auto"/>
              <w:left w:val="single" w:sz="4" w:space="0" w:color="auto"/>
              <w:bottom w:val="single" w:sz="4" w:space="0" w:color="auto"/>
              <w:right w:val="single" w:sz="4" w:space="0" w:color="auto"/>
            </w:tcBorders>
            <w:hideMark/>
          </w:tcPr>
          <w:p w14:paraId="547F51FE" w14:textId="77777777" w:rsidR="009A7895" w:rsidRDefault="009A7895">
            <w:pPr>
              <w:autoSpaceDE w:val="0"/>
              <w:autoSpaceDN w:val="0"/>
              <w:adjustRightInd w:val="0"/>
              <w:jc w:val="center"/>
            </w:pPr>
            <w:r>
              <w:lastRenderedPageBreak/>
              <w:t>5</w:t>
            </w:r>
          </w:p>
        </w:tc>
        <w:tc>
          <w:tcPr>
            <w:tcW w:w="1559" w:type="dxa"/>
            <w:tcBorders>
              <w:top w:val="single" w:sz="4" w:space="0" w:color="auto"/>
              <w:left w:val="single" w:sz="4" w:space="0" w:color="auto"/>
              <w:bottom w:val="single" w:sz="4" w:space="0" w:color="auto"/>
              <w:right w:val="single" w:sz="4" w:space="0" w:color="auto"/>
            </w:tcBorders>
          </w:tcPr>
          <w:p w14:paraId="33795EE8" w14:textId="72B0F04C" w:rsidR="009A7895" w:rsidRDefault="009A7895">
            <w:pPr>
              <w:autoSpaceDE w:val="0"/>
              <w:autoSpaceDN w:val="0"/>
              <w:adjustRightInd w:val="0"/>
              <w:jc w:val="center"/>
            </w:pPr>
            <w:r>
              <w:t>5</w:t>
            </w:r>
          </w:p>
        </w:tc>
      </w:tr>
      <w:tr w:rsidR="009A7895" w14:paraId="60AD60A3"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31A86046"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23822C42"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3E896C0"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1CEC1520" w14:textId="77777777" w:rsidR="009A7895" w:rsidRDefault="009A7895">
            <w:pPr>
              <w:autoSpaceDE w:val="0"/>
              <w:autoSpaceDN w:val="0"/>
              <w:adjustRightInd w:val="0"/>
              <w:jc w:val="center"/>
            </w:pPr>
            <w:r>
              <w:t>в населенном пункте на благоустраиваемой территории или в непосредственной близости от нее реализуются мероприятия в рамках государственных или муниципальных программ в сфере сельского хозяйства, ЖКХ, благоустройства, ремонта дорог, туризма, образования, культуры и др., показаны механизмы осуществления синхронизации и возможные синергетические эффекты</w:t>
            </w:r>
          </w:p>
        </w:tc>
        <w:tc>
          <w:tcPr>
            <w:tcW w:w="1276" w:type="dxa"/>
            <w:tcBorders>
              <w:top w:val="single" w:sz="4" w:space="0" w:color="auto"/>
              <w:left w:val="single" w:sz="4" w:space="0" w:color="auto"/>
              <w:bottom w:val="single" w:sz="4" w:space="0" w:color="auto"/>
              <w:right w:val="single" w:sz="4" w:space="0" w:color="auto"/>
            </w:tcBorders>
            <w:hideMark/>
          </w:tcPr>
          <w:p w14:paraId="27F32A25"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36A485CA" w14:textId="4C9F185D" w:rsidR="009A7895" w:rsidRDefault="009A7895">
            <w:pPr>
              <w:autoSpaceDE w:val="0"/>
              <w:autoSpaceDN w:val="0"/>
              <w:adjustRightInd w:val="0"/>
              <w:jc w:val="center"/>
            </w:pPr>
            <w:r>
              <w:t>2</w:t>
            </w:r>
          </w:p>
        </w:tc>
      </w:tr>
      <w:tr w:rsidR="009A7895" w14:paraId="15333052"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76612747" w14:textId="77777777" w:rsidR="009A7895" w:rsidRDefault="009A7895">
            <w:pPr>
              <w:autoSpaceDE w:val="0"/>
              <w:autoSpaceDN w:val="0"/>
              <w:adjustRightInd w:val="0"/>
              <w:jc w:val="center"/>
            </w:pPr>
            <w:r>
              <w:t>6.</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082CB560" w14:textId="77777777" w:rsidR="009A7895" w:rsidRDefault="009A7895">
            <w:pPr>
              <w:autoSpaceDE w:val="0"/>
              <w:autoSpaceDN w:val="0"/>
              <w:adjustRightInd w:val="0"/>
            </w:pPr>
            <w:r>
              <w:t>Ожидаемый экономический эффект от реализации проекта</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3636CA9D" w14:textId="77777777" w:rsidR="009A7895" w:rsidRDefault="009A7895">
            <w:pPr>
              <w:autoSpaceDE w:val="0"/>
              <w:autoSpaceDN w:val="0"/>
              <w:adjustRightInd w:val="0"/>
            </w:pPr>
            <w:r>
              <w:t>Осуществлены расчеты экономической эффективности реализации проекта</w:t>
            </w:r>
          </w:p>
        </w:tc>
        <w:tc>
          <w:tcPr>
            <w:tcW w:w="2976" w:type="dxa"/>
            <w:tcBorders>
              <w:top w:val="single" w:sz="4" w:space="0" w:color="auto"/>
              <w:left w:val="single" w:sz="4" w:space="0" w:color="auto"/>
              <w:bottom w:val="single" w:sz="4" w:space="0" w:color="auto"/>
              <w:right w:val="single" w:sz="4" w:space="0" w:color="auto"/>
            </w:tcBorders>
            <w:hideMark/>
          </w:tcPr>
          <w:p w14:paraId="6F07BF5A" w14:textId="77777777" w:rsidR="009A7895" w:rsidRDefault="009A7895">
            <w:pPr>
              <w:autoSpaceDE w:val="0"/>
              <w:autoSpaceDN w:val="0"/>
              <w:adjustRightInd w:val="0"/>
              <w:jc w:val="center"/>
            </w:pPr>
            <w:r>
              <w:t>представлен поэлементный укрупненный расчет затрат на реализацию проекта</w:t>
            </w:r>
          </w:p>
        </w:tc>
        <w:tc>
          <w:tcPr>
            <w:tcW w:w="1276" w:type="dxa"/>
            <w:tcBorders>
              <w:top w:val="single" w:sz="4" w:space="0" w:color="auto"/>
              <w:left w:val="single" w:sz="4" w:space="0" w:color="auto"/>
              <w:bottom w:val="single" w:sz="4" w:space="0" w:color="auto"/>
              <w:right w:val="single" w:sz="4" w:space="0" w:color="auto"/>
            </w:tcBorders>
            <w:hideMark/>
          </w:tcPr>
          <w:p w14:paraId="1744C321"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43FE7DF6" w14:textId="77777777" w:rsidR="009A7895" w:rsidRDefault="009A7895">
            <w:pPr>
              <w:autoSpaceDE w:val="0"/>
              <w:autoSpaceDN w:val="0"/>
              <w:adjustRightInd w:val="0"/>
              <w:jc w:val="center"/>
            </w:pPr>
          </w:p>
        </w:tc>
      </w:tr>
      <w:tr w:rsidR="009A7895" w14:paraId="5C493B00"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67D1671E"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76DE5FA"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E1CA03A"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2B3BCD4E" w14:textId="77777777" w:rsidR="009A7895" w:rsidRDefault="009A7895">
            <w:pPr>
              <w:autoSpaceDE w:val="0"/>
              <w:autoSpaceDN w:val="0"/>
              <w:adjustRightInd w:val="0"/>
              <w:jc w:val="center"/>
            </w:pPr>
            <w:r>
              <w:t>представлен расчет ежегодных эксплуатационных расходов на содержание предлагаемого к созданию проекта</w:t>
            </w:r>
          </w:p>
        </w:tc>
        <w:tc>
          <w:tcPr>
            <w:tcW w:w="1276" w:type="dxa"/>
            <w:tcBorders>
              <w:top w:val="single" w:sz="4" w:space="0" w:color="auto"/>
              <w:left w:val="single" w:sz="4" w:space="0" w:color="auto"/>
              <w:bottom w:val="single" w:sz="4" w:space="0" w:color="auto"/>
              <w:right w:val="single" w:sz="4" w:space="0" w:color="auto"/>
            </w:tcBorders>
            <w:hideMark/>
          </w:tcPr>
          <w:p w14:paraId="303FE31B"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1DF85E60" w14:textId="77777777" w:rsidR="009A7895" w:rsidRDefault="009A7895">
            <w:pPr>
              <w:autoSpaceDE w:val="0"/>
              <w:autoSpaceDN w:val="0"/>
              <w:adjustRightInd w:val="0"/>
              <w:jc w:val="center"/>
            </w:pPr>
          </w:p>
        </w:tc>
      </w:tr>
      <w:tr w:rsidR="009A7895" w14:paraId="4EB3E51A"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00695CB3" w14:textId="77777777" w:rsidR="009A7895" w:rsidRDefault="009A7895">
            <w:pPr>
              <w:autoSpaceDE w:val="0"/>
              <w:autoSpaceDN w:val="0"/>
              <w:adjustRightInd w:val="0"/>
              <w:jc w:val="center"/>
            </w:pPr>
            <w:r>
              <w:t>7.</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6515EF81" w14:textId="77777777" w:rsidR="009A7895" w:rsidRDefault="009A7895">
            <w:pPr>
              <w:autoSpaceDE w:val="0"/>
              <w:autoSpaceDN w:val="0"/>
              <w:adjustRightInd w:val="0"/>
            </w:pPr>
            <w:r>
              <w:t>Доля финансирования проекта из местного бюджета</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159215B6" w14:textId="77777777" w:rsidR="009A7895" w:rsidRDefault="009A7895">
            <w:pPr>
              <w:autoSpaceDE w:val="0"/>
              <w:autoSpaceDN w:val="0"/>
              <w:adjustRightInd w:val="0"/>
            </w:pPr>
            <w:r>
              <w:t>Доля средств бюджета муниципального образования в общем объеме финансирования проекта</w:t>
            </w:r>
          </w:p>
        </w:tc>
        <w:tc>
          <w:tcPr>
            <w:tcW w:w="2976" w:type="dxa"/>
            <w:tcBorders>
              <w:top w:val="single" w:sz="4" w:space="0" w:color="auto"/>
              <w:left w:val="single" w:sz="4" w:space="0" w:color="auto"/>
              <w:bottom w:val="single" w:sz="4" w:space="0" w:color="auto"/>
              <w:right w:val="single" w:sz="4" w:space="0" w:color="auto"/>
            </w:tcBorders>
            <w:hideMark/>
          </w:tcPr>
          <w:p w14:paraId="2057B3EC" w14:textId="77777777" w:rsidR="009A7895" w:rsidRDefault="009A7895">
            <w:pPr>
              <w:autoSpaceDE w:val="0"/>
              <w:autoSpaceDN w:val="0"/>
              <w:adjustRightInd w:val="0"/>
              <w:jc w:val="center"/>
            </w:pPr>
            <w:r>
              <w:t>до 5%</w:t>
            </w:r>
          </w:p>
        </w:tc>
        <w:tc>
          <w:tcPr>
            <w:tcW w:w="1276" w:type="dxa"/>
            <w:tcBorders>
              <w:top w:val="single" w:sz="4" w:space="0" w:color="auto"/>
              <w:left w:val="single" w:sz="4" w:space="0" w:color="auto"/>
              <w:bottom w:val="single" w:sz="4" w:space="0" w:color="auto"/>
              <w:right w:val="single" w:sz="4" w:space="0" w:color="auto"/>
            </w:tcBorders>
            <w:hideMark/>
          </w:tcPr>
          <w:p w14:paraId="5F9E1F2D"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501EF543" w14:textId="20CD96CB" w:rsidR="009A7895" w:rsidRDefault="009A7895">
            <w:pPr>
              <w:autoSpaceDE w:val="0"/>
              <w:autoSpaceDN w:val="0"/>
              <w:adjustRightInd w:val="0"/>
              <w:jc w:val="center"/>
            </w:pPr>
          </w:p>
        </w:tc>
      </w:tr>
      <w:tr w:rsidR="009A7895" w14:paraId="58E8530A"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66690783"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6520A19"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45A554B"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88713E2" w14:textId="77777777" w:rsidR="009A7895" w:rsidRDefault="009A7895">
            <w:pPr>
              <w:autoSpaceDE w:val="0"/>
              <w:autoSpaceDN w:val="0"/>
              <w:adjustRightInd w:val="0"/>
              <w:jc w:val="center"/>
            </w:pPr>
            <w:r>
              <w:t>от 5 до 15%</w:t>
            </w:r>
          </w:p>
        </w:tc>
        <w:tc>
          <w:tcPr>
            <w:tcW w:w="1276" w:type="dxa"/>
            <w:tcBorders>
              <w:top w:val="single" w:sz="4" w:space="0" w:color="auto"/>
              <w:left w:val="single" w:sz="4" w:space="0" w:color="auto"/>
              <w:bottom w:val="single" w:sz="4" w:space="0" w:color="auto"/>
              <w:right w:val="single" w:sz="4" w:space="0" w:color="auto"/>
            </w:tcBorders>
            <w:hideMark/>
          </w:tcPr>
          <w:p w14:paraId="0112A5D7"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4370C953" w14:textId="0A1EB773" w:rsidR="009A7895" w:rsidRDefault="009A7895">
            <w:pPr>
              <w:autoSpaceDE w:val="0"/>
              <w:autoSpaceDN w:val="0"/>
              <w:adjustRightInd w:val="0"/>
              <w:jc w:val="center"/>
            </w:pPr>
            <w:r>
              <w:t>3</w:t>
            </w:r>
          </w:p>
        </w:tc>
      </w:tr>
      <w:tr w:rsidR="009A7895" w14:paraId="67145BB8"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63C67C6D"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50A03A9D"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DF56AC9"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3B0E5B04" w14:textId="77777777" w:rsidR="009A7895" w:rsidRDefault="009A7895">
            <w:pPr>
              <w:autoSpaceDE w:val="0"/>
              <w:autoSpaceDN w:val="0"/>
              <w:adjustRightInd w:val="0"/>
              <w:jc w:val="center"/>
            </w:pPr>
            <w:r>
              <w:t>более 15%</w:t>
            </w:r>
          </w:p>
        </w:tc>
        <w:tc>
          <w:tcPr>
            <w:tcW w:w="1276" w:type="dxa"/>
            <w:tcBorders>
              <w:top w:val="single" w:sz="4" w:space="0" w:color="auto"/>
              <w:left w:val="single" w:sz="4" w:space="0" w:color="auto"/>
              <w:bottom w:val="single" w:sz="4" w:space="0" w:color="auto"/>
              <w:right w:val="single" w:sz="4" w:space="0" w:color="auto"/>
            </w:tcBorders>
            <w:hideMark/>
          </w:tcPr>
          <w:p w14:paraId="30C6728F"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4825A414" w14:textId="77777777" w:rsidR="009A7895" w:rsidRDefault="009A7895">
            <w:pPr>
              <w:autoSpaceDE w:val="0"/>
              <w:autoSpaceDN w:val="0"/>
              <w:adjustRightInd w:val="0"/>
              <w:jc w:val="center"/>
            </w:pPr>
          </w:p>
        </w:tc>
      </w:tr>
      <w:tr w:rsidR="009A7895" w14:paraId="7DB0930C"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130F947D" w14:textId="77777777" w:rsidR="009A7895" w:rsidRDefault="009A7895">
            <w:pPr>
              <w:autoSpaceDE w:val="0"/>
              <w:autoSpaceDN w:val="0"/>
              <w:adjustRightInd w:val="0"/>
              <w:jc w:val="center"/>
            </w:pPr>
            <w:r>
              <w:t>8.</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57C02F70" w14:textId="77777777" w:rsidR="009A7895" w:rsidRDefault="009A7895">
            <w:pPr>
              <w:autoSpaceDE w:val="0"/>
              <w:autoSpaceDN w:val="0"/>
              <w:adjustRightInd w:val="0"/>
            </w:pPr>
            <w:r>
              <w:t>Доля финансирования проекта из внебюджетных источников</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02E8C617" w14:textId="77777777" w:rsidR="009A7895" w:rsidRDefault="009A7895">
            <w:pPr>
              <w:autoSpaceDE w:val="0"/>
              <w:autoSpaceDN w:val="0"/>
              <w:adjustRightInd w:val="0"/>
            </w:pPr>
            <w:r>
              <w:t>Доля денежных сре</w:t>
            </w:r>
            <w:proofErr w:type="gramStart"/>
            <w:r>
              <w:t>дств гр</w:t>
            </w:r>
            <w:proofErr w:type="gramEnd"/>
            <w:r>
              <w:t>аждан в общем объеме финансирования проекта</w:t>
            </w:r>
          </w:p>
        </w:tc>
        <w:tc>
          <w:tcPr>
            <w:tcW w:w="4252" w:type="dxa"/>
            <w:gridSpan w:val="2"/>
            <w:tcBorders>
              <w:top w:val="single" w:sz="4" w:space="0" w:color="auto"/>
              <w:left w:val="single" w:sz="4" w:space="0" w:color="auto"/>
              <w:bottom w:val="single" w:sz="4" w:space="0" w:color="auto"/>
              <w:right w:val="single" w:sz="4" w:space="0" w:color="auto"/>
            </w:tcBorders>
            <w:hideMark/>
          </w:tcPr>
          <w:p w14:paraId="37041122" w14:textId="77777777" w:rsidR="009A7895" w:rsidRDefault="009A7895">
            <w:pPr>
              <w:autoSpaceDE w:val="0"/>
              <w:autoSpaceDN w:val="0"/>
              <w:adjustRightInd w:val="0"/>
              <w:jc w:val="center"/>
            </w:pPr>
            <w:r>
              <w:t>Средства граждан</w:t>
            </w:r>
          </w:p>
        </w:tc>
        <w:tc>
          <w:tcPr>
            <w:tcW w:w="1559" w:type="dxa"/>
            <w:tcBorders>
              <w:top w:val="single" w:sz="4" w:space="0" w:color="auto"/>
              <w:left w:val="single" w:sz="4" w:space="0" w:color="auto"/>
              <w:bottom w:val="single" w:sz="4" w:space="0" w:color="auto"/>
              <w:right w:val="single" w:sz="4" w:space="0" w:color="auto"/>
            </w:tcBorders>
          </w:tcPr>
          <w:p w14:paraId="321228B6" w14:textId="77777777" w:rsidR="009A7895" w:rsidRDefault="009A7895">
            <w:pPr>
              <w:autoSpaceDE w:val="0"/>
              <w:autoSpaceDN w:val="0"/>
              <w:adjustRightInd w:val="0"/>
              <w:jc w:val="center"/>
            </w:pPr>
          </w:p>
        </w:tc>
      </w:tr>
      <w:tr w:rsidR="009A7895" w14:paraId="65B7141A"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7A0637C1"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5B95E5D1"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9E62C3"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773F9287" w14:textId="77777777" w:rsidR="009A7895" w:rsidRDefault="009A7895">
            <w:pPr>
              <w:autoSpaceDE w:val="0"/>
              <w:autoSpaceDN w:val="0"/>
              <w:adjustRightInd w:val="0"/>
              <w:jc w:val="center"/>
            </w:pPr>
            <w:r>
              <w:t>до 5%</w:t>
            </w:r>
          </w:p>
        </w:tc>
        <w:tc>
          <w:tcPr>
            <w:tcW w:w="1276" w:type="dxa"/>
            <w:tcBorders>
              <w:top w:val="single" w:sz="4" w:space="0" w:color="auto"/>
              <w:left w:val="single" w:sz="4" w:space="0" w:color="auto"/>
              <w:bottom w:val="single" w:sz="4" w:space="0" w:color="auto"/>
              <w:right w:val="single" w:sz="4" w:space="0" w:color="auto"/>
            </w:tcBorders>
            <w:hideMark/>
          </w:tcPr>
          <w:p w14:paraId="5CE52E04"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5F233BB9" w14:textId="77777777" w:rsidR="009A7895" w:rsidRDefault="009A7895">
            <w:pPr>
              <w:autoSpaceDE w:val="0"/>
              <w:autoSpaceDN w:val="0"/>
              <w:adjustRightInd w:val="0"/>
              <w:jc w:val="center"/>
            </w:pPr>
          </w:p>
        </w:tc>
      </w:tr>
      <w:tr w:rsidR="009A7895" w14:paraId="4759B6BB"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3B8B18DD"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245B3F2"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71526B4"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717A8E6C" w14:textId="77777777" w:rsidR="009A7895" w:rsidRDefault="009A7895">
            <w:pPr>
              <w:autoSpaceDE w:val="0"/>
              <w:autoSpaceDN w:val="0"/>
              <w:adjustRightInd w:val="0"/>
              <w:jc w:val="center"/>
            </w:pPr>
            <w:r>
              <w:t>от 5 до 15%</w:t>
            </w:r>
          </w:p>
        </w:tc>
        <w:tc>
          <w:tcPr>
            <w:tcW w:w="1276" w:type="dxa"/>
            <w:tcBorders>
              <w:top w:val="single" w:sz="4" w:space="0" w:color="auto"/>
              <w:left w:val="single" w:sz="4" w:space="0" w:color="auto"/>
              <w:bottom w:val="single" w:sz="4" w:space="0" w:color="auto"/>
              <w:right w:val="single" w:sz="4" w:space="0" w:color="auto"/>
            </w:tcBorders>
            <w:hideMark/>
          </w:tcPr>
          <w:p w14:paraId="05B6A692"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4B20E0B7" w14:textId="77777777" w:rsidR="009A7895" w:rsidRDefault="009A7895">
            <w:pPr>
              <w:autoSpaceDE w:val="0"/>
              <w:autoSpaceDN w:val="0"/>
              <w:adjustRightInd w:val="0"/>
              <w:jc w:val="center"/>
            </w:pPr>
          </w:p>
        </w:tc>
      </w:tr>
      <w:tr w:rsidR="009A7895" w14:paraId="60070E4A"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57C3ED23"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26D4351"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4BC279D"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1485374" w14:textId="77777777" w:rsidR="009A7895" w:rsidRDefault="009A7895">
            <w:pPr>
              <w:autoSpaceDE w:val="0"/>
              <w:autoSpaceDN w:val="0"/>
              <w:adjustRightInd w:val="0"/>
              <w:jc w:val="center"/>
            </w:pPr>
            <w:r>
              <w:t>более 15%</w:t>
            </w:r>
          </w:p>
        </w:tc>
        <w:tc>
          <w:tcPr>
            <w:tcW w:w="1276" w:type="dxa"/>
            <w:tcBorders>
              <w:top w:val="single" w:sz="4" w:space="0" w:color="auto"/>
              <w:left w:val="single" w:sz="4" w:space="0" w:color="auto"/>
              <w:bottom w:val="single" w:sz="4" w:space="0" w:color="auto"/>
              <w:right w:val="single" w:sz="4" w:space="0" w:color="auto"/>
            </w:tcBorders>
            <w:hideMark/>
          </w:tcPr>
          <w:p w14:paraId="0EB6636F"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06114815" w14:textId="77777777" w:rsidR="009A7895" w:rsidRDefault="009A7895">
            <w:pPr>
              <w:autoSpaceDE w:val="0"/>
              <w:autoSpaceDN w:val="0"/>
              <w:adjustRightInd w:val="0"/>
              <w:jc w:val="center"/>
            </w:pPr>
          </w:p>
        </w:tc>
      </w:tr>
      <w:tr w:rsidR="009A7895" w14:paraId="72B32F10"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09BC23B9"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1B326D5" w14:textId="77777777" w:rsidR="009A7895" w:rsidRDefault="009A7895">
            <w:pPr>
              <w:rPr>
                <w:rFonts w:eastAsia="Calibri"/>
                <w:lang w:eastAsia="en-US"/>
              </w:rPr>
            </w:pPr>
          </w:p>
        </w:tc>
        <w:tc>
          <w:tcPr>
            <w:tcW w:w="1985" w:type="dxa"/>
            <w:vMerge w:val="restart"/>
            <w:tcBorders>
              <w:top w:val="single" w:sz="4" w:space="0" w:color="auto"/>
              <w:left w:val="single" w:sz="4" w:space="0" w:color="auto"/>
              <w:bottom w:val="single" w:sz="4" w:space="0" w:color="auto"/>
              <w:right w:val="single" w:sz="4" w:space="0" w:color="auto"/>
            </w:tcBorders>
            <w:hideMark/>
          </w:tcPr>
          <w:p w14:paraId="20E57CD1" w14:textId="77777777" w:rsidR="009A7895" w:rsidRDefault="009A7895">
            <w:pPr>
              <w:autoSpaceDE w:val="0"/>
              <w:autoSpaceDN w:val="0"/>
              <w:adjustRightInd w:val="0"/>
            </w:pPr>
            <w:r>
              <w:t xml:space="preserve">Доля средств </w:t>
            </w:r>
            <w:r>
              <w:lastRenderedPageBreak/>
              <w:t>юридических лиц (в том числе индивидуальных предпринимателей) в общем объеме финансирования проекта</w:t>
            </w:r>
          </w:p>
        </w:tc>
        <w:tc>
          <w:tcPr>
            <w:tcW w:w="4252" w:type="dxa"/>
            <w:gridSpan w:val="2"/>
            <w:tcBorders>
              <w:top w:val="single" w:sz="4" w:space="0" w:color="auto"/>
              <w:left w:val="single" w:sz="4" w:space="0" w:color="auto"/>
              <w:bottom w:val="single" w:sz="4" w:space="0" w:color="auto"/>
              <w:right w:val="single" w:sz="4" w:space="0" w:color="auto"/>
            </w:tcBorders>
            <w:hideMark/>
          </w:tcPr>
          <w:p w14:paraId="1EF223B0" w14:textId="77777777" w:rsidR="009A7895" w:rsidRDefault="009A7895">
            <w:pPr>
              <w:autoSpaceDE w:val="0"/>
              <w:autoSpaceDN w:val="0"/>
              <w:adjustRightInd w:val="0"/>
              <w:jc w:val="center"/>
            </w:pPr>
            <w:r>
              <w:lastRenderedPageBreak/>
              <w:t xml:space="preserve">Средства организаций и </w:t>
            </w:r>
            <w:r>
              <w:lastRenderedPageBreak/>
              <w:t>индивидуальных предпринимателей</w:t>
            </w:r>
          </w:p>
        </w:tc>
        <w:tc>
          <w:tcPr>
            <w:tcW w:w="1559" w:type="dxa"/>
            <w:tcBorders>
              <w:top w:val="single" w:sz="4" w:space="0" w:color="auto"/>
              <w:left w:val="single" w:sz="4" w:space="0" w:color="auto"/>
              <w:bottom w:val="single" w:sz="4" w:space="0" w:color="auto"/>
              <w:right w:val="single" w:sz="4" w:space="0" w:color="auto"/>
            </w:tcBorders>
          </w:tcPr>
          <w:p w14:paraId="4A4FCE89" w14:textId="77777777" w:rsidR="009A7895" w:rsidRDefault="009A7895">
            <w:pPr>
              <w:autoSpaceDE w:val="0"/>
              <w:autoSpaceDN w:val="0"/>
              <w:adjustRightInd w:val="0"/>
              <w:jc w:val="center"/>
            </w:pPr>
          </w:p>
        </w:tc>
      </w:tr>
      <w:tr w:rsidR="009A7895" w14:paraId="6DD1DFF7"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5F217C16"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22A23AD3"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4B77A88"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4DE490FE" w14:textId="77777777" w:rsidR="009A7895" w:rsidRDefault="009A7895">
            <w:pPr>
              <w:autoSpaceDE w:val="0"/>
              <w:autoSpaceDN w:val="0"/>
              <w:adjustRightInd w:val="0"/>
              <w:jc w:val="center"/>
            </w:pPr>
            <w:r>
              <w:t>до 10%</w:t>
            </w:r>
          </w:p>
        </w:tc>
        <w:tc>
          <w:tcPr>
            <w:tcW w:w="1276" w:type="dxa"/>
            <w:tcBorders>
              <w:top w:val="single" w:sz="4" w:space="0" w:color="auto"/>
              <w:left w:val="single" w:sz="4" w:space="0" w:color="auto"/>
              <w:bottom w:val="single" w:sz="4" w:space="0" w:color="auto"/>
              <w:right w:val="single" w:sz="4" w:space="0" w:color="auto"/>
            </w:tcBorders>
            <w:hideMark/>
          </w:tcPr>
          <w:p w14:paraId="549B3517"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6150A4DF" w14:textId="77777777" w:rsidR="009A7895" w:rsidRDefault="009A7895">
            <w:pPr>
              <w:autoSpaceDE w:val="0"/>
              <w:autoSpaceDN w:val="0"/>
              <w:adjustRightInd w:val="0"/>
              <w:jc w:val="center"/>
            </w:pPr>
          </w:p>
        </w:tc>
      </w:tr>
      <w:tr w:rsidR="009A7895" w14:paraId="1849ABE5"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278A0895"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75780DB9"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9B36AFE"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131C649F" w14:textId="77777777" w:rsidR="009A7895" w:rsidRDefault="009A7895">
            <w:pPr>
              <w:autoSpaceDE w:val="0"/>
              <w:autoSpaceDN w:val="0"/>
              <w:adjustRightInd w:val="0"/>
              <w:jc w:val="center"/>
            </w:pPr>
            <w:r>
              <w:t>от 10 до 30%</w:t>
            </w:r>
          </w:p>
        </w:tc>
        <w:tc>
          <w:tcPr>
            <w:tcW w:w="1276" w:type="dxa"/>
            <w:tcBorders>
              <w:top w:val="single" w:sz="4" w:space="0" w:color="auto"/>
              <w:left w:val="single" w:sz="4" w:space="0" w:color="auto"/>
              <w:bottom w:val="single" w:sz="4" w:space="0" w:color="auto"/>
              <w:right w:val="single" w:sz="4" w:space="0" w:color="auto"/>
            </w:tcBorders>
            <w:hideMark/>
          </w:tcPr>
          <w:p w14:paraId="434CF324"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7A187B93" w14:textId="77777777" w:rsidR="009A7895" w:rsidRDefault="009A7895">
            <w:pPr>
              <w:autoSpaceDE w:val="0"/>
              <w:autoSpaceDN w:val="0"/>
              <w:adjustRightInd w:val="0"/>
              <w:jc w:val="center"/>
            </w:pPr>
          </w:p>
        </w:tc>
      </w:tr>
      <w:tr w:rsidR="009A7895" w14:paraId="4D60B552"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5D541C79"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7ED53534"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46717A2"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1202728D" w14:textId="77777777" w:rsidR="009A7895" w:rsidRDefault="009A7895">
            <w:pPr>
              <w:autoSpaceDE w:val="0"/>
              <w:autoSpaceDN w:val="0"/>
              <w:adjustRightInd w:val="0"/>
              <w:jc w:val="center"/>
            </w:pPr>
            <w:r>
              <w:t>более 30%</w:t>
            </w:r>
          </w:p>
        </w:tc>
        <w:tc>
          <w:tcPr>
            <w:tcW w:w="1276" w:type="dxa"/>
            <w:tcBorders>
              <w:top w:val="single" w:sz="4" w:space="0" w:color="auto"/>
              <w:left w:val="single" w:sz="4" w:space="0" w:color="auto"/>
              <w:bottom w:val="single" w:sz="4" w:space="0" w:color="auto"/>
              <w:right w:val="single" w:sz="4" w:space="0" w:color="auto"/>
            </w:tcBorders>
            <w:hideMark/>
          </w:tcPr>
          <w:p w14:paraId="02F156C1"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7F99E12F" w14:textId="77777777" w:rsidR="009A7895" w:rsidRDefault="009A7895">
            <w:pPr>
              <w:autoSpaceDE w:val="0"/>
              <w:autoSpaceDN w:val="0"/>
              <w:adjustRightInd w:val="0"/>
              <w:jc w:val="center"/>
            </w:pPr>
          </w:p>
        </w:tc>
      </w:tr>
      <w:tr w:rsidR="009A7895" w14:paraId="79AAAE20"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1218F544" w14:textId="77777777" w:rsidR="009A7895" w:rsidRDefault="009A7895">
            <w:pPr>
              <w:autoSpaceDE w:val="0"/>
              <w:autoSpaceDN w:val="0"/>
              <w:adjustRightInd w:val="0"/>
              <w:jc w:val="center"/>
            </w:pPr>
            <w:r>
              <w:t>9.</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6285E973" w14:textId="77777777" w:rsidR="009A7895" w:rsidRDefault="009A7895">
            <w:pPr>
              <w:autoSpaceDE w:val="0"/>
              <w:autoSpaceDN w:val="0"/>
              <w:adjustRightInd w:val="0"/>
            </w:pPr>
            <w:r>
              <w:t>Доля граждан, юридических лиц, участвующих в проекте</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4659C003" w14:textId="77777777" w:rsidR="009A7895" w:rsidRDefault="009A7895">
            <w:pPr>
              <w:autoSpaceDE w:val="0"/>
              <w:autoSpaceDN w:val="0"/>
              <w:adjustRightInd w:val="0"/>
            </w:pPr>
            <w:r>
              <w:t>Доля граждан населенного пункта, подтвердивших участие в реализации проекта в форме трудового участия, предоставления оборудования, техники, помещений и другое</w:t>
            </w:r>
          </w:p>
        </w:tc>
        <w:tc>
          <w:tcPr>
            <w:tcW w:w="2976" w:type="dxa"/>
            <w:tcBorders>
              <w:top w:val="single" w:sz="4" w:space="0" w:color="auto"/>
              <w:left w:val="single" w:sz="4" w:space="0" w:color="auto"/>
              <w:bottom w:val="single" w:sz="4" w:space="0" w:color="auto"/>
              <w:right w:val="single" w:sz="4" w:space="0" w:color="auto"/>
            </w:tcBorders>
            <w:hideMark/>
          </w:tcPr>
          <w:p w14:paraId="7C2807C1" w14:textId="77777777" w:rsidR="009A7895" w:rsidRDefault="009A7895">
            <w:pPr>
              <w:autoSpaceDE w:val="0"/>
              <w:autoSpaceDN w:val="0"/>
              <w:adjustRightInd w:val="0"/>
              <w:jc w:val="center"/>
            </w:pPr>
            <w:r>
              <w:t>до 10%</w:t>
            </w:r>
          </w:p>
        </w:tc>
        <w:tc>
          <w:tcPr>
            <w:tcW w:w="1276" w:type="dxa"/>
            <w:tcBorders>
              <w:top w:val="single" w:sz="4" w:space="0" w:color="auto"/>
              <w:left w:val="single" w:sz="4" w:space="0" w:color="auto"/>
              <w:bottom w:val="single" w:sz="4" w:space="0" w:color="auto"/>
              <w:right w:val="single" w:sz="4" w:space="0" w:color="auto"/>
            </w:tcBorders>
            <w:hideMark/>
          </w:tcPr>
          <w:p w14:paraId="26BE810F"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7569DF5B" w14:textId="77777777" w:rsidR="009A7895" w:rsidRDefault="009A7895">
            <w:pPr>
              <w:autoSpaceDE w:val="0"/>
              <w:autoSpaceDN w:val="0"/>
              <w:adjustRightInd w:val="0"/>
              <w:jc w:val="center"/>
            </w:pPr>
          </w:p>
        </w:tc>
      </w:tr>
      <w:tr w:rsidR="009A7895" w14:paraId="73310DE1"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23E6FC6F"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6F6EFD12"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FEF9813"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75A9C02E" w14:textId="77777777" w:rsidR="009A7895" w:rsidRDefault="009A7895">
            <w:pPr>
              <w:autoSpaceDE w:val="0"/>
              <w:autoSpaceDN w:val="0"/>
              <w:adjustRightInd w:val="0"/>
              <w:jc w:val="center"/>
            </w:pPr>
            <w:r>
              <w:t>от 15 до 30%</w:t>
            </w:r>
          </w:p>
        </w:tc>
        <w:tc>
          <w:tcPr>
            <w:tcW w:w="1276" w:type="dxa"/>
            <w:tcBorders>
              <w:top w:val="single" w:sz="4" w:space="0" w:color="auto"/>
              <w:left w:val="single" w:sz="4" w:space="0" w:color="auto"/>
              <w:bottom w:val="single" w:sz="4" w:space="0" w:color="auto"/>
              <w:right w:val="single" w:sz="4" w:space="0" w:color="auto"/>
            </w:tcBorders>
            <w:hideMark/>
          </w:tcPr>
          <w:p w14:paraId="0C3E9628"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5813304E" w14:textId="77777777" w:rsidR="009A7895" w:rsidRDefault="009A7895">
            <w:pPr>
              <w:autoSpaceDE w:val="0"/>
              <w:autoSpaceDN w:val="0"/>
              <w:adjustRightInd w:val="0"/>
              <w:jc w:val="center"/>
            </w:pPr>
          </w:p>
        </w:tc>
      </w:tr>
      <w:tr w:rsidR="009A7895" w14:paraId="1B297FC8"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3BEE6002"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42E5FC86"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C158BAE"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319C5460" w14:textId="77777777" w:rsidR="009A7895" w:rsidRDefault="009A7895">
            <w:pPr>
              <w:autoSpaceDE w:val="0"/>
              <w:autoSpaceDN w:val="0"/>
              <w:adjustRightInd w:val="0"/>
              <w:jc w:val="center"/>
            </w:pPr>
            <w:r>
              <w:t>более 30%</w:t>
            </w:r>
          </w:p>
        </w:tc>
        <w:tc>
          <w:tcPr>
            <w:tcW w:w="1276" w:type="dxa"/>
            <w:tcBorders>
              <w:top w:val="single" w:sz="4" w:space="0" w:color="auto"/>
              <w:left w:val="single" w:sz="4" w:space="0" w:color="auto"/>
              <w:bottom w:val="single" w:sz="4" w:space="0" w:color="auto"/>
              <w:right w:val="single" w:sz="4" w:space="0" w:color="auto"/>
            </w:tcBorders>
            <w:hideMark/>
          </w:tcPr>
          <w:p w14:paraId="555DA943"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053346A3" w14:textId="77777777" w:rsidR="009A7895" w:rsidRDefault="009A7895">
            <w:pPr>
              <w:autoSpaceDE w:val="0"/>
              <w:autoSpaceDN w:val="0"/>
              <w:adjustRightInd w:val="0"/>
              <w:jc w:val="center"/>
            </w:pPr>
          </w:p>
        </w:tc>
      </w:tr>
      <w:tr w:rsidR="009A7895" w14:paraId="3FB2153A"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2217E7B6" w14:textId="77777777" w:rsidR="009A7895" w:rsidRDefault="009A7895">
            <w:pPr>
              <w:autoSpaceDE w:val="0"/>
              <w:autoSpaceDN w:val="0"/>
              <w:adjustRightInd w:val="0"/>
              <w:jc w:val="center"/>
            </w:pPr>
            <w:r>
              <w:t>10.</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0A20F29C" w14:textId="77777777" w:rsidR="009A7895" w:rsidRDefault="009A7895">
            <w:pPr>
              <w:autoSpaceDE w:val="0"/>
              <w:autoSpaceDN w:val="0"/>
              <w:adjustRightInd w:val="0"/>
            </w:pPr>
            <w:r>
              <w:t>Доля выгодоприобретателей</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2D07F4B5" w14:textId="77777777" w:rsidR="009A7895" w:rsidRDefault="009A7895">
            <w:pPr>
              <w:autoSpaceDE w:val="0"/>
              <w:autoSpaceDN w:val="0"/>
              <w:adjustRightInd w:val="0"/>
            </w:pPr>
            <w:r>
              <w:t>Доля граждан, которые станут регулярными потребителями результатов реализации проекта от общей численности населенного пункта, в котором реализуется проект</w:t>
            </w:r>
          </w:p>
        </w:tc>
        <w:tc>
          <w:tcPr>
            <w:tcW w:w="2976" w:type="dxa"/>
            <w:tcBorders>
              <w:top w:val="single" w:sz="4" w:space="0" w:color="auto"/>
              <w:left w:val="single" w:sz="4" w:space="0" w:color="auto"/>
              <w:bottom w:val="single" w:sz="4" w:space="0" w:color="auto"/>
              <w:right w:val="single" w:sz="4" w:space="0" w:color="auto"/>
            </w:tcBorders>
            <w:hideMark/>
          </w:tcPr>
          <w:p w14:paraId="254399C6" w14:textId="77777777" w:rsidR="009A7895" w:rsidRDefault="009A7895">
            <w:pPr>
              <w:autoSpaceDE w:val="0"/>
              <w:autoSpaceDN w:val="0"/>
              <w:adjustRightInd w:val="0"/>
              <w:jc w:val="center"/>
            </w:pPr>
            <w:r>
              <w:t>до 30%</w:t>
            </w:r>
          </w:p>
        </w:tc>
        <w:tc>
          <w:tcPr>
            <w:tcW w:w="1276" w:type="dxa"/>
            <w:tcBorders>
              <w:top w:val="single" w:sz="4" w:space="0" w:color="auto"/>
              <w:left w:val="single" w:sz="4" w:space="0" w:color="auto"/>
              <w:bottom w:val="single" w:sz="4" w:space="0" w:color="auto"/>
              <w:right w:val="single" w:sz="4" w:space="0" w:color="auto"/>
            </w:tcBorders>
            <w:hideMark/>
          </w:tcPr>
          <w:p w14:paraId="2D6F087D"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17A568CC" w14:textId="77777777" w:rsidR="009A7895" w:rsidRDefault="009A7895">
            <w:pPr>
              <w:autoSpaceDE w:val="0"/>
              <w:autoSpaceDN w:val="0"/>
              <w:adjustRightInd w:val="0"/>
              <w:jc w:val="center"/>
            </w:pPr>
          </w:p>
        </w:tc>
      </w:tr>
      <w:tr w:rsidR="009A7895" w14:paraId="3EFB7ADE"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2DE537F9"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4DA1267F"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A4EA436"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75FE8FCB" w14:textId="77777777" w:rsidR="009A7895" w:rsidRDefault="009A7895">
            <w:pPr>
              <w:autoSpaceDE w:val="0"/>
              <w:autoSpaceDN w:val="0"/>
              <w:adjustRightInd w:val="0"/>
              <w:jc w:val="center"/>
            </w:pPr>
            <w:r>
              <w:t>от 30 до 60%</w:t>
            </w:r>
          </w:p>
        </w:tc>
        <w:tc>
          <w:tcPr>
            <w:tcW w:w="1276" w:type="dxa"/>
            <w:tcBorders>
              <w:top w:val="single" w:sz="4" w:space="0" w:color="auto"/>
              <w:left w:val="single" w:sz="4" w:space="0" w:color="auto"/>
              <w:bottom w:val="single" w:sz="4" w:space="0" w:color="auto"/>
              <w:right w:val="single" w:sz="4" w:space="0" w:color="auto"/>
            </w:tcBorders>
            <w:hideMark/>
          </w:tcPr>
          <w:p w14:paraId="41DF5954"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3072CBA6" w14:textId="77777777" w:rsidR="009A7895" w:rsidRDefault="009A7895">
            <w:pPr>
              <w:autoSpaceDE w:val="0"/>
              <w:autoSpaceDN w:val="0"/>
              <w:adjustRightInd w:val="0"/>
              <w:jc w:val="center"/>
            </w:pPr>
          </w:p>
        </w:tc>
      </w:tr>
      <w:tr w:rsidR="009A7895" w14:paraId="60286D60"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50A56F23"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75A57F68"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915B5FC"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00F37279" w14:textId="77777777" w:rsidR="009A7895" w:rsidRDefault="009A7895">
            <w:pPr>
              <w:autoSpaceDE w:val="0"/>
              <w:autoSpaceDN w:val="0"/>
              <w:adjustRightInd w:val="0"/>
              <w:jc w:val="center"/>
            </w:pPr>
            <w:r>
              <w:t>более 60%</w:t>
            </w:r>
          </w:p>
        </w:tc>
        <w:tc>
          <w:tcPr>
            <w:tcW w:w="1276" w:type="dxa"/>
            <w:tcBorders>
              <w:top w:val="single" w:sz="4" w:space="0" w:color="auto"/>
              <w:left w:val="single" w:sz="4" w:space="0" w:color="auto"/>
              <w:bottom w:val="single" w:sz="4" w:space="0" w:color="auto"/>
              <w:right w:val="single" w:sz="4" w:space="0" w:color="auto"/>
            </w:tcBorders>
            <w:hideMark/>
          </w:tcPr>
          <w:p w14:paraId="167B2AFB"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0E2C9A4E" w14:textId="77777777" w:rsidR="009A7895" w:rsidRDefault="009A7895">
            <w:pPr>
              <w:autoSpaceDE w:val="0"/>
              <w:autoSpaceDN w:val="0"/>
              <w:adjustRightInd w:val="0"/>
              <w:jc w:val="center"/>
            </w:pPr>
          </w:p>
        </w:tc>
      </w:tr>
      <w:tr w:rsidR="009A7895" w14:paraId="0621F18A" w14:textId="77777777" w:rsidTr="009A7895">
        <w:tc>
          <w:tcPr>
            <w:tcW w:w="453" w:type="dxa"/>
            <w:vMerge w:val="restart"/>
            <w:tcBorders>
              <w:top w:val="single" w:sz="4" w:space="0" w:color="auto"/>
              <w:left w:val="single" w:sz="4" w:space="0" w:color="auto"/>
              <w:bottom w:val="single" w:sz="4" w:space="0" w:color="auto"/>
              <w:right w:val="single" w:sz="4" w:space="0" w:color="auto"/>
            </w:tcBorders>
            <w:hideMark/>
          </w:tcPr>
          <w:p w14:paraId="09F8E591" w14:textId="77777777" w:rsidR="009A7895" w:rsidRDefault="009A7895">
            <w:pPr>
              <w:autoSpaceDE w:val="0"/>
              <w:autoSpaceDN w:val="0"/>
              <w:adjustRightInd w:val="0"/>
              <w:jc w:val="center"/>
            </w:pPr>
            <w:r>
              <w:t>11.</w:t>
            </w:r>
          </w:p>
        </w:tc>
        <w:tc>
          <w:tcPr>
            <w:tcW w:w="1952" w:type="dxa"/>
            <w:vMerge w:val="restart"/>
            <w:tcBorders>
              <w:top w:val="single" w:sz="4" w:space="0" w:color="auto"/>
              <w:left w:val="single" w:sz="4" w:space="0" w:color="auto"/>
              <w:bottom w:val="single" w:sz="4" w:space="0" w:color="auto"/>
              <w:right w:val="single" w:sz="4" w:space="0" w:color="auto"/>
            </w:tcBorders>
            <w:hideMark/>
          </w:tcPr>
          <w:p w14:paraId="2C8B93D7" w14:textId="77777777" w:rsidR="009A7895" w:rsidRDefault="009A7895">
            <w:pPr>
              <w:autoSpaceDE w:val="0"/>
              <w:autoSpaceDN w:val="0"/>
              <w:adjustRightInd w:val="0"/>
            </w:pPr>
            <w:r>
              <w:t>Комплексный характер проекта</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01B3605F" w14:textId="77777777" w:rsidR="009A7895" w:rsidRDefault="009A7895">
            <w:pPr>
              <w:autoSpaceDE w:val="0"/>
              <w:autoSpaceDN w:val="0"/>
              <w:adjustRightInd w:val="0"/>
            </w:pPr>
            <w:r>
              <w:t>Прое</w:t>
            </w:r>
            <w:proofErr w:type="gramStart"/>
            <w:r>
              <w:t>кт вкл</w:t>
            </w:r>
            <w:proofErr w:type="gramEnd"/>
            <w:r>
              <w:t>ючает в себя реализацию объектов по нескольким направлениям благоустройства</w:t>
            </w:r>
          </w:p>
        </w:tc>
        <w:tc>
          <w:tcPr>
            <w:tcW w:w="2976" w:type="dxa"/>
            <w:tcBorders>
              <w:top w:val="single" w:sz="4" w:space="0" w:color="auto"/>
              <w:left w:val="single" w:sz="4" w:space="0" w:color="auto"/>
              <w:bottom w:val="single" w:sz="4" w:space="0" w:color="auto"/>
              <w:right w:val="single" w:sz="4" w:space="0" w:color="auto"/>
            </w:tcBorders>
            <w:hideMark/>
          </w:tcPr>
          <w:p w14:paraId="5984D801" w14:textId="77777777" w:rsidR="009A7895" w:rsidRDefault="009A7895">
            <w:pPr>
              <w:autoSpaceDE w:val="0"/>
              <w:autoSpaceDN w:val="0"/>
              <w:adjustRightInd w:val="0"/>
              <w:jc w:val="center"/>
            </w:pPr>
            <w:r>
              <w:t>1 направление</w:t>
            </w:r>
          </w:p>
        </w:tc>
        <w:tc>
          <w:tcPr>
            <w:tcW w:w="1276" w:type="dxa"/>
            <w:tcBorders>
              <w:top w:val="single" w:sz="4" w:space="0" w:color="auto"/>
              <w:left w:val="single" w:sz="4" w:space="0" w:color="auto"/>
              <w:bottom w:val="single" w:sz="4" w:space="0" w:color="auto"/>
              <w:right w:val="single" w:sz="4" w:space="0" w:color="auto"/>
            </w:tcBorders>
            <w:hideMark/>
          </w:tcPr>
          <w:p w14:paraId="585F80BF" w14:textId="77777777" w:rsidR="009A7895" w:rsidRDefault="009A7895">
            <w:pPr>
              <w:autoSpaceDE w:val="0"/>
              <w:autoSpaceDN w:val="0"/>
              <w:adjustRightInd w:val="0"/>
              <w:jc w:val="center"/>
            </w:pPr>
            <w:r>
              <w:t>1</w:t>
            </w:r>
          </w:p>
        </w:tc>
        <w:tc>
          <w:tcPr>
            <w:tcW w:w="1559" w:type="dxa"/>
            <w:tcBorders>
              <w:top w:val="single" w:sz="4" w:space="0" w:color="auto"/>
              <w:left w:val="single" w:sz="4" w:space="0" w:color="auto"/>
              <w:bottom w:val="single" w:sz="4" w:space="0" w:color="auto"/>
              <w:right w:val="single" w:sz="4" w:space="0" w:color="auto"/>
            </w:tcBorders>
          </w:tcPr>
          <w:p w14:paraId="62DAFCD2" w14:textId="77777777" w:rsidR="009A7895" w:rsidRDefault="009A7895">
            <w:pPr>
              <w:autoSpaceDE w:val="0"/>
              <w:autoSpaceDN w:val="0"/>
              <w:adjustRightInd w:val="0"/>
              <w:jc w:val="center"/>
            </w:pPr>
          </w:p>
        </w:tc>
      </w:tr>
      <w:tr w:rsidR="009A7895" w14:paraId="189F8833" w14:textId="77777777" w:rsidTr="009A7895">
        <w:tc>
          <w:tcPr>
            <w:tcW w:w="453" w:type="dxa"/>
            <w:vMerge/>
            <w:tcBorders>
              <w:top w:val="single" w:sz="4" w:space="0" w:color="auto"/>
              <w:left w:val="single" w:sz="4" w:space="0" w:color="auto"/>
              <w:bottom w:val="single" w:sz="4" w:space="0" w:color="auto"/>
              <w:right w:val="single" w:sz="4" w:space="0" w:color="auto"/>
            </w:tcBorders>
            <w:vAlign w:val="center"/>
            <w:hideMark/>
          </w:tcPr>
          <w:p w14:paraId="5F3BE82A"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18467378"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1C87EC2"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63B3D335" w14:textId="77777777" w:rsidR="009A7895" w:rsidRDefault="009A7895">
            <w:pPr>
              <w:autoSpaceDE w:val="0"/>
              <w:autoSpaceDN w:val="0"/>
              <w:adjustRightInd w:val="0"/>
              <w:jc w:val="center"/>
            </w:pPr>
            <w:r>
              <w:t>2 - 3 направления</w:t>
            </w:r>
          </w:p>
        </w:tc>
        <w:tc>
          <w:tcPr>
            <w:tcW w:w="1276" w:type="dxa"/>
            <w:tcBorders>
              <w:top w:val="single" w:sz="4" w:space="0" w:color="auto"/>
              <w:left w:val="single" w:sz="4" w:space="0" w:color="auto"/>
              <w:bottom w:val="single" w:sz="4" w:space="0" w:color="auto"/>
              <w:right w:val="single" w:sz="4" w:space="0" w:color="auto"/>
            </w:tcBorders>
            <w:hideMark/>
          </w:tcPr>
          <w:p w14:paraId="04BA8654" w14:textId="77777777" w:rsidR="009A7895" w:rsidRDefault="009A7895">
            <w:pPr>
              <w:autoSpaceDE w:val="0"/>
              <w:autoSpaceDN w:val="0"/>
              <w:adjustRightInd w:val="0"/>
              <w:jc w:val="center"/>
            </w:pPr>
            <w:r>
              <w:t>3</w:t>
            </w:r>
          </w:p>
        </w:tc>
        <w:tc>
          <w:tcPr>
            <w:tcW w:w="1559" w:type="dxa"/>
            <w:tcBorders>
              <w:top w:val="single" w:sz="4" w:space="0" w:color="auto"/>
              <w:left w:val="single" w:sz="4" w:space="0" w:color="auto"/>
              <w:bottom w:val="single" w:sz="4" w:space="0" w:color="auto"/>
              <w:right w:val="single" w:sz="4" w:space="0" w:color="auto"/>
            </w:tcBorders>
          </w:tcPr>
          <w:p w14:paraId="02BFF17A" w14:textId="77777777" w:rsidR="009A7895" w:rsidRDefault="009A7895">
            <w:pPr>
              <w:autoSpaceDE w:val="0"/>
              <w:autoSpaceDN w:val="0"/>
              <w:adjustRightInd w:val="0"/>
              <w:jc w:val="center"/>
            </w:pPr>
          </w:p>
        </w:tc>
      </w:tr>
      <w:tr w:rsidR="009A7895" w14:paraId="26622F09" w14:textId="77777777" w:rsidTr="009A7895">
        <w:trPr>
          <w:trHeight w:val="627"/>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3B38CCD2" w14:textId="77777777" w:rsidR="009A7895" w:rsidRDefault="009A7895">
            <w:pPr>
              <w:rPr>
                <w:rFonts w:eastAsia="Calibri"/>
                <w:lang w:eastAsia="en-US"/>
              </w:rPr>
            </w:pPr>
          </w:p>
        </w:tc>
        <w:tc>
          <w:tcPr>
            <w:tcW w:w="1952" w:type="dxa"/>
            <w:vMerge/>
            <w:tcBorders>
              <w:top w:val="single" w:sz="4" w:space="0" w:color="auto"/>
              <w:left w:val="single" w:sz="4" w:space="0" w:color="auto"/>
              <w:bottom w:val="single" w:sz="4" w:space="0" w:color="auto"/>
              <w:right w:val="single" w:sz="4" w:space="0" w:color="auto"/>
            </w:tcBorders>
            <w:vAlign w:val="center"/>
            <w:hideMark/>
          </w:tcPr>
          <w:p w14:paraId="0D1658ED" w14:textId="77777777" w:rsidR="009A7895" w:rsidRDefault="009A7895">
            <w:pPr>
              <w:rPr>
                <w:rFonts w:eastAsia="Calibri"/>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D5E3E43" w14:textId="77777777" w:rsidR="009A7895" w:rsidRDefault="009A7895">
            <w:pPr>
              <w:rPr>
                <w:rFonts w:eastAsia="Calibri"/>
                <w:lang w:eastAsia="en-US"/>
              </w:rPr>
            </w:pPr>
          </w:p>
        </w:tc>
        <w:tc>
          <w:tcPr>
            <w:tcW w:w="2976" w:type="dxa"/>
            <w:tcBorders>
              <w:top w:val="single" w:sz="4" w:space="0" w:color="auto"/>
              <w:left w:val="single" w:sz="4" w:space="0" w:color="auto"/>
              <w:bottom w:val="single" w:sz="4" w:space="0" w:color="auto"/>
              <w:right w:val="single" w:sz="4" w:space="0" w:color="auto"/>
            </w:tcBorders>
            <w:hideMark/>
          </w:tcPr>
          <w:p w14:paraId="138752BB" w14:textId="77777777" w:rsidR="009A7895" w:rsidRDefault="009A7895">
            <w:pPr>
              <w:autoSpaceDE w:val="0"/>
              <w:autoSpaceDN w:val="0"/>
              <w:adjustRightInd w:val="0"/>
              <w:jc w:val="center"/>
            </w:pPr>
            <w:r>
              <w:t>более 3 направлений</w:t>
            </w:r>
          </w:p>
        </w:tc>
        <w:tc>
          <w:tcPr>
            <w:tcW w:w="1276" w:type="dxa"/>
            <w:tcBorders>
              <w:top w:val="single" w:sz="4" w:space="0" w:color="auto"/>
              <w:left w:val="single" w:sz="4" w:space="0" w:color="auto"/>
              <w:bottom w:val="single" w:sz="4" w:space="0" w:color="auto"/>
              <w:right w:val="single" w:sz="4" w:space="0" w:color="auto"/>
            </w:tcBorders>
            <w:hideMark/>
          </w:tcPr>
          <w:p w14:paraId="497D80DD" w14:textId="77777777" w:rsidR="009A7895" w:rsidRDefault="009A7895">
            <w:pPr>
              <w:autoSpaceDE w:val="0"/>
              <w:autoSpaceDN w:val="0"/>
              <w:adjustRightInd w:val="0"/>
              <w:jc w:val="center"/>
            </w:pPr>
            <w:r>
              <w:t>5</w:t>
            </w:r>
          </w:p>
        </w:tc>
        <w:tc>
          <w:tcPr>
            <w:tcW w:w="1559" w:type="dxa"/>
            <w:tcBorders>
              <w:top w:val="single" w:sz="4" w:space="0" w:color="auto"/>
              <w:left w:val="single" w:sz="4" w:space="0" w:color="auto"/>
              <w:bottom w:val="single" w:sz="4" w:space="0" w:color="auto"/>
              <w:right w:val="single" w:sz="4" w:space="0" w:color="auto"/>
            </w:tcBorders>
          </w:tcPr>
          <w:p w14:paraId="6EC56936" w14:textId="77777777" w:rsidR="009A7895" w:rsidRDefault="009A7895">
            <w:pPr>
              <w:autoSpaceDE w:val="0"/>
              <w:autoSpaceDN w:val="0"/>
              <w:adjustRightInd w:val="0"/>
              <w:jc w:val="center"/>
            </w:pPr>
          </w:p>
        </w:tc>
      </w:tr>
    </w:tbl>
    <w:p w14:paraId="1FB32DD6" w14:textId="77777777" w:rsidR="009A7895" w:rsidRDefault="009A7895" w:rsidP="009A7895">
      <w:pPr>
        <w:jc w:val="both"/>
        <w:rPr>
          <w:rFonts w:eastAsia="Calibri"/>
          <w:sz w:val="28"/>
          <w:szCs w:val="28"/>
          <w:lang w:eastAsia="en-US"/>
        </w:rPr>
      </w:pPr>
    </w:p>
    <w:p w14:paraId="64E9A678" w14:textId="77777777" w:rsidR="009A7895" w:rsidRPr="002A350D" w:rsidRDefault="009A7895" w:rsidP="007A72EF">
      <w:pPr>
        <w:autoSpaceDE w:val="0"/>
        <w:autoSpaceDN w:val="0"/>
        <w:adjustRightInd w:val="0"/>
        <w:jc w:val="both"/>
        <w:rPr>
          <w:sz w:val="28"/>
          <w:szCs w:val="28"/>
        </w:rPr>
      </w:pPr>
    </w:p>
    <w:sectPr w:rsidR="009A7895" w:rsidRPr="002A350D" w:rsidSect="00923475">
      <w:pgSz w:w="11906" w:h="16838"/>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637122"/>
    <w:multiLevelType w:val="multilevel"/>
    <w:tmpl w:val="D32E4874"/>
    <w:lvl w:ilvl="0">
      <w:start w:val="1"/>
      <w:numFmt w:val="decimal"/>
      <w:lvlText w:val="%1."/>
      <w:lvlJc w:val="left"/>
      <w:pPr>
        <w:ind w:left="1200" w:hanging="1200"/>
      </w:pPr>
      <w:rPr>
        <w:rFonts w:hint="default"/>
      </w:rPr>
    </w:lvl>
    <w:lvl w:ilvl="1">
      <w:start w:val="1"/>
      <w:numFmt w:val="decimal"/>
      <w:lvlText w:val="%1.%2."/>
      <w:lvlJc w:val="left"/>
      <w:pPr>
        <w:ind w:left="1908" w:hanging="1200"/>
      </w:pPr>
      <w:rPr>
        <w:rFonts w:hint="default"/>
      </w:rPr>
    </w:lvl>
    <w:lvl w:ilvl="2">
      <w:start w:val="1"/>
      <w:numFmt w:val="decimal"/>
      <w:lvlText w:val="%1.%2.%3."/>
      <w:lvlJc w:val="left"/>
      <w:pPr>
        <w:ind w:left="2616" w:hanging="1200"/>
      </w:pPr>
      <w:rPr>
        <w:rFonts w:hint="default"/>
      </w:rPr>
    </w:lvl>
    <w:lvl w:ilvl="3">
      <w:start w:val="1"/>
      <w:numFmt w:val="decimal"/>
      <w:lvlText w:val="%1.%2.%3.%4."/>
      <w:lvlJc w:val="left"/>
      <w:pPr>
        <w:ind w:left="3324" w:hanging="1200"/>
      </w:pPr>
      <w:rPr>
        <w:rFonts w:hint="default"/>
      </w:rPr>
    </w:lvl>
    <w:lvl w:ilvl="4">
      <w:start w:val="1"/>
      <w:numFmt w:val="decimal"/>
      <w:lvlText w:val="%1.%2.%3.%4.%5."/>
      <w:lvlJc w:val="left"/>
      <w:pPr>
        <w:ind w:left="4032" w:hanging="120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600D13B9"/>
    <w:multiLevelType w:val="multilevel"/>
    <w:tmpl w:val="0B68F844"/>
    <w:lvl w:ilvl="0">
      <w:start w:val="2"/>
      <w:numFmt w:val="decimal"/>
      <w:lvlText w:val="%1."/>
      <w:lvlJc w:val="left"/>
      <w:pPr>
        <w:ind w:left="1065" w:hanging="360"/>
      </w:pPr>
      <w:rPr>
        <w:rFonts w:hint="default"/>
      </w:rPr>
    </w:lvl>
    <w:lvl w:ilvl="1">
      <w:start w:val="1"/>
      <w:numFmt w:val="decimal"/>
      <w:isLgl/>
      <w:lvlText w:val="%1.%2."/>
      <w:lvlJc w:val="left"/>
      <w:pPr>
        <w:ind w:left="1785" w:hanging="72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865" w:hanging="108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945" w:hanging="1440"/>
      </w:pPr>
      <w:rPr>
        <w:rFonts w:hint="default"/>
      </w:rPr>
    </w:lvl>
    <w:lvl w:ilvl="6">
      <w:start w:val="1"/>
      <w:numFmt w:val="decimal"/>
      <w:isLgl/>
      <w:lvlText w:val="%1.%2.%3.%4.%5.%6.%7."/>
      <w:lvlJc w:val="left"/>
      <w:pPr>
        <w:ind w:left="4665" w:hanging="1800"/>
      </w:pPr>
      <w:rPr>
        <w:rFonts w:hint="default"/>
      </w:rPr>
    </w:lvl>
    <w:lvl w:ilvl="7">
      <w:start w:val="1"/>
      <w:numFmt w:val="decimal"/>
      <w:isLgl/>
      <w:lvlText w:val="%1.%2.%3.%4.%5.%6.%7.%8."/>
      <w:lvlJc w:val="left"/>
      <w:pPr>
        <w:ind w:left="5025" w:hanging="1800"/>
      </w:pPr>
      <w:rPr>
        <w:rFonts w:hint="default"/>
      </w:rPr>
    </w:lvl>
    <w:lvl w:ilvl="8">
      <w:start w:val="1"/>
      <w:numFmt w:val="decimal"/>
      <w:isLgl/>
      <w:lvlText w:val="%1.%2.%3.%4.%5.%6.%7.%8.%9."/>
      <w:lvlJc w:val="left"/>
      <w:pPr>
        <w:ind w:left="5745" w:hanging="2160"/>
      </w:pPr>
      <w:rPr>
        <w:rFonts w:hint="default"/>
      </w:rPr>
    </w:lvl>
  </w:abstractNum>
  <w:abstractNum w:abstractNumId="2">
    <w:nsid w:val="75965390"/>
    <w:multiLevelType w:val="multilevel"/>
    <w:tmpl w:val="15666C18"/>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50D"/>
    <w:rsid w:val="00014D8F"/>
    <w:rsid w:val="002A350D"/>
    <w:rsid w:val="005D6379"/>
    <w:rsid w:val="007A72EF"/>
    <w:rsid w:val="007C0F5A"/>
    <w:rsid w:val="00885243"/>
    <w:rsid w:val="00923475"/>
    <w:rsid w:val="00980EF3"/>
    <w:rsid w:val="009A7895"/>
    <w:rsid w:val="00AF1FCB"/>
    <w:rsid w:val="00BE2B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350D"/>
    <w:pPr>
      <w:ind w:left="720"/>
      <w:contextualSpacing/>
    </w:pPr>
  </w:style>
  <w:style w:type="paragraph" w:styleId="a4">
    <w:name w:val="Balloon Text"/>
    <w:basedOn w:val="a"/>
    <w:link w:val="a5"/>
    <w:uiPriority w:val="99"/>
    <w:semiHidden/>
    <w:unhideWhenUsed/>
    <w:rsid w:val="00AF1FCB"/>
    <w:rPr>
      <w:rFonts w:ascii="Tahoma" w:hAnsi="Tahoma" w:cs="Tahoma"/>
      <w:sz w:val="16"/>
      <w:szCs w:val="16"/>
    </w:rPr>
  </w:style>
  <w:style w:type="character" w:customStyle="1" w:styleId="a5">
    <w:name w:val="Текст выноски Знак"/>
    <w:basedOn w:val="a0"/>
    <w:link w:val="a4"/>
    <w:uiPriority w:val="99"/>
    <w:semiHidden/>
    <w:rsid w:val="00AF1FCB"/>
    <w:rPr>
      <w:rFonts w:ascii="Tahoma" w:eastAsia="Times New Roman" w:hAnsi="Tahoma" w:cs="Tahoma"/>
      <w:sz w:val="16"/>
      <w:szCs w:val="16"/>
      <w:lang w:eastAsia="ru-RU"/>
    </w:rPr>
  </w:style>
  <w:style w:type="character" w:styleId="a6">
    <w:name w:val="Hyperlink"/>
    <w:basedOn w:val="a0"/>
    <w:uiPriority w:val="99"/>
    <w:semiHidden/>
    <w:unhideWhenUsed/>
    <w:rsid w:val="009A789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350D"/>
    <w:pPr>
      <w:ind w:left="720"/>
      <w:contextualSpacing/>
    </w:pPr>
  </w:style>
  <w:style w:type="paragraph" w:styleId="a4">
    <w:name w:val="Balloon Text"/>
    <w:basedOn w:val="a"/>
    <w:link w:val="a5"/>
    <w:uiPriority w:val="99"/>
    <w:semiHidden/>
    <w:unhideWhenUsed/>
    <w:rsid w:val="00AF1FCB"/>
    <w:rPr>
      <w:rFonts w:ascii="Tahoma" w:hAnsi="Tahoma" w:cs="Tahoma"/>
      <w:sz w:val="16"/>
      <w:szCs w:val="16"/>
    </w:rPr>
  </w:style>
  <w:style w:type="character" w:customStyle="1" w:styleId="a5">
    <w:name w:val="Текст выноски Знак"/>
    <w:basedOn w:val="a0"/>
    <w:link w:val="a4"/>
    <w:uiPriority w:val="99"/>
    <w:semiHidden/>
    <w:rsid w:val="00AF1FCB"/>
    <w:rPr>
      <w:rFonts w:ascii="Tahoma" w:eastAsia="Times New Roman" w:hAnsi="Tahoma" w:cs="Tahoma"/>
      <w:sz w:val="16"/>
      <w:szCs w:val="16"/>
      <w:lang w:eastAsia="ru-RU"/>
    </w:rPr>
  </w:style>
  <w:style w:type="character" w:styleId="a6">
    <w:name w:val="Hyperlink"/>
    <w:basedOn w:val="a0"/>
    <w:uiPriority w:val="99"/>
    <w:semiHidden/>
    <w:unhideWhenUsed/>
    <w:rsid w:val="009A78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5960F5EC950667AE7502DF5472E4CA330C287B6E7C5EA8CF78C638315CDBD756AD4F41488DF3EE952A214875717567E1CA585093C701EEF4Y6H" TargetMode="External"/><Relationship Id="rId3" Type="http://schemas.microsoft.com/office/2007/relationships/stylesWithEffects" Target="stylesWithEffects.xml"/><Relationship Id="rId7" Type="http://schemas.openxmlformats.org/officeDocument/2006/relationships/hyperlink" Target="consultantplus://offline/ref=445960F5EC950667AE7502DF5472E4CA34042873617F5EA8CF78C638315CDBD756AD4F41488DF2ED912A214875717567E1CA585093C701EEF4Y6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2290</Words>
  <Characters>13056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Buh</dc:creator>
  <cp:lastModifiedBy>Админ</cp:lastModifiedBy>
  <cp:revision>12</cp:revision>
  <cp:lastPrinted>2024-04-17T02:55:00Z</cp:lastPrinted>
  <dcterms:created xsi:type="dcterms:W3CDTF">2022-01-11T21:51:00Z</dcterms:created>
  <dcterms:modified xsi:type="dcterms:W3CDTF">2024-04-17T02:57:00Z</dcterms:modified>
</cp:coreProperties>
</file>