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FE608" w14:textId="4C8A664C" w:rsidR="00FF12D2" w:rsidRPr="00FF12D2" w:rsidRDefault="00FF12D2" w:rsidP="00FF12D2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B0245B">
        <w:rPr>
          <w:rFonts w:ascii="Times New Roman" w:hAnsi="Times New Roman"/>
          <w:sz w:val="24"/>
          <w:szCs w:val="24"/>
        </w:rPr>
        <w:t xml:space="preserve">    </w:t>
      </w:r>
      <w:r w:rsidRPr="00FF12D2">
        <w:rPr>
          <w:rFonts w:ascii="Times New Roman" w:hAnsi="Times New Roman"/>
          <w:sz w:val="24"/>
          <w:szCs w:val="24"/>
        </w:rPr>
        <w:t xml:space="preserve"> </w:t>
      </w:r>
      <w:r w:rsidR="00000000">
        <w:rPr>
          <w:rFonts w:ascii="Times New Roman" w:hAnsi="Times New Roman"/>
          <w:sz w:val="24"/>
          <w:szCs w:val="24"/>
        </w:rPr>
        <w:pict w14:anchorId="58B74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7" o:title=""/>
          </v:shape>
        </w:pict>
      </w:r>
    </w:p>
    <w:p w14:paraId="7018B052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7E313DCF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421D3080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4DA738A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B8F7B8D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A83CB5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1C402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7FD56AC2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</w:p>
    <w:p w14:paraId="0D135AA3" w14:textId="5560E57D" w:rsidR="00B0245B" w:rsidRDefault="00FF12D2" w:rsidP="00B0245B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7155CE" w:rsidRPr="00B0245B">
        <w:rPr>
          <w:rFonts w:ascii="Times New Roman" w:hAnsi="Times New Roman"/>
          <w:b/>
          <w:bCs/>
          <w:sz w:val="24"/>
          <w:szCs w:val="24"/>
          <w:u w:val="single"/>
        </w:rPr>
        <w:t>02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»</w:t>
      </w: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сентября</w:t>
      </w: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>202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 г</w:t>
      </w:r>
      <w:proofErr w:type="gramEnd"/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№ 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18</w:t>
      </w:r>
      <w:r w:rsidR="00AF6E40">
        <w:rPr>
          <w:rFonts w:ascii="Times New Roman" w:hAnsi="Times New Roman"/>
          <w:b/>
          <w:bCs/>
          <w:sz w:val="24"/>
          <w:szCs w:val="24"/>
          <w:u w:val="single"/>
        </w:rPr>
        <w:t>4</w:t>
      </w:r>
    </w:p>
    <w:p w14:paraId="3B806DDF" w14:textId="39FEFAA4" w:rsidR="00FF12D2" w:rsidRPr="00B0245B" w:rsidRDefault="00C002A7" w:rsidP="00B0245B">
      <w:pPr>
        <w:tabs>
          <w:tab w:val="left" w:pos="3920"/>
        </w:tabs>
        <w:spacing w:after="0"/>
        <w:rPr>
          <w:rFonts w:ascii="Times New Roman" w:hAnsi="Times New Roman"/>
        </w:rPr>
      </w:pPr>
      <w:r w:rsidRPr="00B0245B">
        <w:rPr>
          <w:rFonts w:ascii="Times New Roman" w:hAnsi="Times New Roman"/>
        </w:rPr>
        <w:t>2</w:t>
      </w:r>
      <w:r w:rsidR="00B0245B">
        <w:rPr>
          <w:rFonts w:ascii="Times New Roman" w:hAnsi="Times New Roman"/>
        </w:rPr>
        <w:t>8</w:t>
      </w:r>
      <w:r w:rsidR="00FF12D2" w:rsidRPr="00B0245B">
        <w:rPr>
          <w:rFonts w:ascii="Times New Roman" w:hAnsi="Times New Roman"/>
        </w:rPr>
        <w:t>–</w:t>
      </w:r>
      <w:proofErr w:type="gramStart"/>
      <w:r w:rsidR="00FF12D2" w:rsidRPr="00B0245B">
        <w:rPr>
          <w:rFonts w:ascii="Times New Roman" w:hAnsi="Times New Roman"/>
        </w:rPr>
        <w:t xml:space="preserve">я  </w:t>
      </w:r>
      <w:r w:rsidR="00B0245B">
        <w:rPr>
          <w:rFonts w:ascii="Times New Roman" w:hAnsi="Times New Roman"/>
        </w:rPr>
        <w:t>вне</w:t>
      </w:r>
      <w:r w:rsidR="00FF12D2" w:rsidRPr="00B0245B">
        <w:rPr>
          <w:rFonts w:ascii="Times New Roman" w:hAnsi="Times New Roman"/>
        </w:rPr>
        <w:t>очередная</w:t>
      </w:r>
      <w:proofErr w:type="gramEnd"/>
      <w:r w:rsidR="00FF12D2" w:rsidRPr="00B0245B">
        <w:rPr>
          <w:rFonts w:ascii="Times New Roman" w:hAnsi="Times New Roman"/>
        </w:rPr>
        <w:t xml:space="preserve"> сессия 4-го созыва</w:t>
      </w:r>
    </w:p>
    <w:p w14:paraId="4A576AAE" w14:textId="77777777" w:rsidR="00B0245B" w:rsidRPr="00B0245B" w:rsidRDefault="00B0245B" w:rsidP="00B0245B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3A0BAA47" w14:textId="40F887A6" w:rsidR="00FF12D2" w:rsidRPr="00B0245B" w:rsidRDefault="00FF12D2" w:rsidP="00B0245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B0245B">
        <w:rPr>
          <w:rFonts w:ascii="Times New Roman" w:hAnsi="Times New Roman"/>
          <w:b/>
          <w:sz w:val="24"/>
          <w:szCs w:val="24"/>
        </w:rPr>
        <w:t>«Об установлении и введении в действие на территории Крутогоровского</w:t>
      </w:r>
      <w:r w:rsidR="00B0245B">
        <w:rPr>
          <w:rFonts w:ascii="Times New Roman" w:hAnsi="Times New Roman"/>
          <w:b/>
          <w:sz w:val="24"/>
          <w:szCs w:val="24"/>
        </w:rPr>
        <w:t xml:space="preserve"> </w:t>
      </w:r>
      <w:r w:rsidRPr="00B0245B">
        <w:rPr>
          <w:rFonts w:ascii="Times New Roman" w:hAnsi="Times New Roman"/>
          <w:b/>
          <w:sz w:val="24"/>
          <w:szCs w:val="24"/>
        </w:rPr>
        <w:t>сельского поселения Соболевского муниципального района Камчатского края налога</w:t>
      </w:r>
      <w:r w:rsidRPr="00B024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0245B">
        <w:rPr>
          <w:rFonts w:ascii="Times New Roman" w:hAnsi="Times New Roman"/>
          <w:b/>
          <w:sz w:val="24"/>
          <w:szCs w:val="24"/>
        </w:rPr>
        <w:t>на имущество физических лиц на 202</w:t>
      </w:r>
      <w:r w:rsidR="005C5D7A">
        <w:rPr>
          <w:rFonts w:ascii="Times New Roman" w:hAnsi="Times New Roman"/>
          <w:b/>
          <w:sz w:val="24"/>
          <w:szCs w:val="24"/>
        </w:rPr>
        <w:t>5</w:t>
      </w:r>
      <w:r w:rsidRPr="00B0245B">
        <w:rPr>
          <w:rFonts w:ascii="Times New Roman" w:hAnsi="Times New Roman"/>
          <w:b/>
          <w:sz w:val="24"/>
          <w:szCs w:val="24"/>
        </w:rPr>
        <w:t xml:space="preserve"> г.»</w:t>
      </w:r>
    </w:p>
    <w:p w14:paraId="6C9026C1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4EAD51B" w14:textId="2018BA37" w:rsidR="00FF12D2" w:rsidRDefault="00FF12D2" w:rsidP="00B0245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В соответствии со статьями 5, 12, 15, главой 32 Налогового кодекса Российской Федерации, Федеральным </w:t>
      </w:r>
      <w:hyperlink r:id="rId8" w:history="1">
        <w:r w:rsidRPr="00FF12D2">
          <w:rPr>
            <w:rStyle w:val="a6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 и, руководствуясь Уставом</w:t>
      </w:r>
      <w:r w:rsidR="00274666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 xml:space="preserve">Крутогоровского сельского поселения, рассмотрев проект решения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 Крутогоровского сельского поселения Соболевского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274666">
        <w:rPr>
          <w:rFonts w:ascii="Times New Roman" w:hAnsi="Times New Roman"/>
          <w:sz w:val="24"/>
          <w:szCs w:val="24"/>
        </w:rPr>
        <w:t>5</w:t>
      </w:r>
      <w:r w:rsidRPr="00FF12D2">
        <w:rPr>
          <w:rFonts w:ascii="Times New Roman" w:hAnsi="Times New Roman"/>
          <w:sz w:val="24"/>
          <w:szCs w:val="24"/>
        </w:rPr>
        <w:t>г», Собрание депутатов Крутогоровского сельского поселения</w:t>
      </w:r>
      <w:r w:rsidR="00B0245B">
        <w:rPr>
          <w:rFonts w:ascii="Times New Roman" w:hAnsi="Times New Roman"/>
          <w:sz w:val="24"/>
          <w:szCs w:val="24"/>
        </w:rPr>
        <w:t>.</w:t>
      </w:r>
    </w:p>
    <w:p w14:paraId="3FFE1B57" w14:textId="7D14C59C" w:rsidR="00FF12D2" w:rsidRPr="00FF12D2" w:rsidRDefault="00B0245B" w:rsidP="00B0245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F12D2" w:rsidRPr="00FF12D2">
        <w:rPr>
          <w:rFonts w:ascii="Times New Roman" w:hAnsi="Times New Roman"/>
          <w:b/>
          <w:sz w:val="24"/>
          <w:szCs w:val="24"/>
        </w:rPr>
        <w:t xml:space="preserve">РЕШИЛО: </w:t>
      </w:r>
    </w:p>
    <w:p w14:paraId="126BAABB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176269711"/>
      <w:r w:rsidRPr="00FF12D2">
        <w:rPr>
          <w:rFonts w:ascii="Times New Roman" w:hAnsi="Times New Roman"/>
          <w:sz w:val="24"/>
          <w:szCs w:val="24"/>
        </w:rPr>
        <w:t xml:space="preserve">1. Принять Решение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в действие на территории Крутогоровского сельского поселения Соболевского муниципального района Камчатского </w:t>
      </w:r>
      <w:proofErr w:type="gramStart"/>
      <w:r w:rsidRPr="00FF12D2">
        <w:rPr>
          <w:rFonts w:ascii="Times New Roman" w:hAnsi="Times New Roman"/>
          <w:sz w:val="24"/>
          <w:szCs w:val="24"/>
        </w:rPr>
        <w:t>края  налога</w:t>
      </w:r>
      <w:proofErr w:type="gramEnd"/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лиц».</w:t>
      </w:r>
    </w:p>
    <w:p w14:paraId="47817E68" w14:textId="03BD300B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Направить настоящее Решение Главе администрации Крутогоровского сельского поселения Соболевского муниципального района Камчатского края</w:t>
      </w:r>
      <w:r w:rsidR="00274666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для подписания и опубликования.</w:t>
      </w:r>
    </w:p>
    <w:bookmarkEnd w:id="0"/>
    <w:p w14:paraId="4DDB37A5" w14:textId="626C7469" w:rsidR="00FF12D2" w:rsidRPr="00FF12D2" w:rsidRDefault="00C91650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FF12D2" w:rsidRPr="00FF12D2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FF12D2" w:rsidRPr="00FF12D2">
        <w:rPr>
          <w:rFonts w:ascii="Times New Roman" w:hAnsi="Times New Roman"/>
          <w:sz w:val="24"/>
          <w:szCs w:val="24"/>
        </w:rPr>
        <w:t xml:space="preserve"> Собрания депутатов</w:t>
      </w:r>
    </w:p>
    <w:p w14:paraId="2F2CBB59" w14:textId="0FEACEFD" w:rsidR="00FF12D2" w:rsidRPr="00B0245B" w:rsidRDefault="00FF12D2" w:rsidP="00B0245B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А.В. Струнина</w:t>
      </w:r>
    </w:p>
    <w:p w14:paraId="24981244" w14:textId="65D53314" w:rsidR="00FF12D2" w:rsidRPr="00FF12D2" w:rsidRDefault="00FF12D2" w:rsidP="004524A9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90175E5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lastRenderedPageBreak/>
        <w:t>КАМЧАТСКИЙ КРАЙ</w:t>
      </w:r>
    </w:p>
    <w:p w14:paraId="4814BF10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14:paraId="5EF29FCD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12D2">
        <w:rPr>
          <w:rFonts w:ascii="Times New Roman" w:hAnsi="Times New Roman"/>
          <w:b/>
          <w:sz w:val="24"/>
          <w:szCs w:val="24"/>
        </w:rPr>
        <w:t>КРУТОГОРОВСКОЕ  СЕЛЬСКОЕ</w:t>
      </w:r>
      <w:proofErr w:type="gramEnd"/>
      <w:r w:rsidRPr="00FF12D2">
        <w:rPr>
          <w:rFonts w:ascii="Times New Roman" w:hAnsi="Times New Roman"/>
          <w:b/>
          <w:sz w:val="24"/>
          <w:szCs w:val="24"/>
        </w:rPr>
        <w:t xml:space="preserve">  ПОСЕЛЕНИЕ</w:t>
      </w:r>
    </w:p>
    <w:p w14:paraId="1CE97742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90D526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264DF929" w14:textId="71D2D560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от «</w:t>
      </w:r>
      <w:r w:rsidR="00B0245B">
        <w:rPr>
          <w:rFonts w:ascii="Times New Roman" w:hAnsi="Times New Roman"/>
          <w:sz w:val="24"/>
          <w:szCs w:val="24"/>
        </w:rPr>
        <w:t>02</w:t>
      </w:r>
      <w:r w:rsidRPr="00FF12D2">
        <w:rPr>
          <w:rFonts w:ascii="Times New Roman" w:hAnsi="Times New Roman"/>
          <w:sz w:val="24"/>
          <w:szCs w:val="24"/>
        </w:rPr>
        <w:t>»</w:t>
      </w:r>
      <w:r w:rsidR="002746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531A6">
        <w:rPr>
          <w:rFonts w:ascii="Times New Roman" w:hAnsi="Times New Roman"/>
          <w:sz w:val="24"/>
          <w:szCs w:val="24"/>
        </w:rPr>
        <w:t>сентября</w:t>
      </w:r>
      <w:r w:rsidRPr="00FF12D2">
        <w:rPr>
          <w:rFonts w:ascii="Times New Roman" w:hAnsi="Times New Roman"/>
          <w:sz w:val="24"/>
          <w:szCs w:val="24"/>
        </w:rPr>
        <w:t xml:space="preserve">  202</w:t>
      </w:r>
      <w:r w:rsidR="00B0245B">
        <w:rPr>
          <w:rFonts w:ascii="Times New Roman" w:hAnsi="Times New Roman"/>
          <w:sz w:val="24"/>
          <w:szCs w:val="24"/>
        </w:rPr>
        <w:t>4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 года  № </w:t>
      </w:r>
      <w:r w:rsidR="00B0245B">
        <w:rPr>
          <w:rFonts w:ascii="Times New Roman" w:hAnsi="Times New Roman"/>
          <w:sz w:val="24"/>
          <w:szCs w:val="24"/>
        </w:rPr>
        <w:t>12</w:t>
      </w:r>
      <w:r w:rsidR="00AF6E40">
        <w:rPr>
          <w:rFonts w:ascii="Times New Roman" w:hAnsi="Times New Roman"/>
          <w:sz w:val="24"/>
          <w:szCs w:val="24"/>
        </w:rPr>
        <w:t>7</w:t>
      </w:r>
    </w:p>
    <w:p w14:paraId="28C33F2B" w14:textId="6C0B3624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</w:t>
      </w:r>
      <w:proofErr w:type="gramStart"/>
      <w:r w:rsidRPr="00FF12D2">
        <w:rPr>
          <w:rFonts w:ascii="Times New Roman" w:hAnsi="Times New Roman"/>
          <w:sz w:val="24"/>
          <w:szCs w:val="24"/>
        </w:rPr>
        <w:t>в  действие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на территории Крутогоровского   сельского поселения Соболевского  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5C5D7A">
        <w:rPr>
          <w:rFonts w:ascii="Times New Roman" w:hAnsi="Times New Roman"/>
          <w:sz w:val="24"/>
          <w:szCs w:val="24"/>
        </w:rPr>
        <w:t>5</w:t>
      </w:r>
      <w:r w:rsidRPr="00FF12D2">
        <w:rPr>
          <w:rFonts w:ascii="Times New Roman" w:hAnsi="Times New Roman"/>
          <w:sz w:val="24"/>
          <w:szCs w:val="24"/>
        </w:rPr>
        <w:t xml:space="preserve"> г</w:t>
      </w:r>
      <w:r w:rsidRPr="00FF12D2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655B14A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2356306" w14:textId="77777777" w:rsidR="00FF12D2" w:rsidRPr="00FF12D2" w:rsidRDefault="00FF12D2" w:rsidP="00FF12D2">
      <w:pPr>
        <w:jc w:val="center"/>
        <w:rPr>
          <w:rFonts w:ascii="Times New Roman" w:hAnsi="Times New Roman"/>
          <w:i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Принято решением Собрания депутатов Крутогоровского СП</w:t>
      </w:r>
    </w:p>
    <w:p w14:paraId="0524DB23" w14:textId="4050AC8D" w:rsidR="00FF12D2" w:rsidRPr="00FF12D2" w:rsidRDefault="000531A6" w:rsidP="00FF12D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B0245B">
        <w:rPr>
          <w:rFonts w:ascii="Times New Roman" w:hAnsi="Times New Roman"/>
          <w:sz w:val="24"/>
          <w:szCs w:val="24"/>
        </w:rPr>
        <w:t>02</w:t>
      </w:r>
      <w:r w:rsidR="00FF12D2" w:rsidRPr="00FF12D2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="00FF12D2" w:rsidRPr="00FF12D2">
        <w:rPr>
          <w:rFonts w:ascii="Times New Roman" w:hAnsi="Times New Roman"/>
          <w:sz w:val="24"/>
          <w:szCs w:val="24"/>
        </w:rPr>
        <w:t xml:space="preserve"> 202</w:t>
      </w:r>
      <w:r w:rsidR="00B0245B">
        <w:rPr>
          <w:rFonts w:ascii="Times New Roman" w:hAnsi="Times New Roman"/>
          <w:sz w:val="24"/>
          <w:szCs w:val="24"/>
        </w:rPr>
        <w:t>4</w:t>
      </w:r>
      <w:r w:rsidR="00FF12D2" w:rsidRPr="00FF12D2">
        <w:rPr>
          <w:rFonts w:ascii="Times New Roman" w:hAnsi="Times New Roman"/>
          <w:sz w:val="24"/>
          <w:szCs w:val="24"/>
        </w:rPr>
        <w:t xml:space="preserve"> года   </w:t>
      </w:r>
      <w:r w:rsidR="00FF12D2">
        <w:rPr>
          <w:rFonts w:ascii="Times New Roman" w:hAnsi="Times New Roman"/>
          <w:sz w:val="24"/>
          <w:szCs w:val="24"/>
        </w:rPr>
        <w:t>№</w:t>
      </w:r>
      <w:r w:rsidR="001C4A21">
        <w:rPr>
          <w:rFonts w:ascii="Times New Roman" w:hAnsi="Times New Roman"/>
          <w:sz w:val="24"/>
          <w:szCs w:val="24"/>
        </w:rPr>
        <w:t xml:space="preserve"> </w:t>
      </w:r>
      <w:r w:rsidR="00C002A7">
        <w:rPr>
          <w:rFonts w:ascii="Times New Roman" w:hAnsi="Times New Roman"/>
          <w:sz w:val="24"/>
          <w:szCs w:val="24"/>
        </w:rPr>
        <w:t>1</w:t>
      </w:r>
      <w:r w:rsidR="00B0245B">
        <w:rPr>
          <w:rFonts w:ascii="Times New Roman" w:hAnsi="Times New Roman"/>
          <w:sz w:val="24"/>
          <w:szCs w:val="24"/>
        </w:rPr>
        <w:t>8</w:t>
      </w:r>
      <w:r w:rsidR="00AF6E40">
        <w:rPr>
          <w:rFonts w:ascii="Times New Roman" w:hAnsi="Times New Roman"/>
          <w:sz w:val="24"/>
          <w:szCs w:val="24"/>
        </w:rPr>
        <w:t>4</w:t>
      </w:r>
    </w:p>
    <w:p w14:paraId="71F78E3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14:paraId="41182FF8" w14:textId="114774B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     </w:t>
      </w: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</w:t>
      </w:r>
      <w:r w:rsidR="005C5D7A">
        <w:rPr>
          <w:rFonts w:ascii="Times New Roman" w:hAnsi="Times New Roman"/>
          <w:sz w:val="24"/>
          <w:szCs w:val="24"/>
        </w:rPr>
        <w:t>5</w:t>
      </w:r>
      <w:r w:rsidRPr="00FF12D2">
        <w:rPr>
          <w:rFonts w:ascii="Times New Roman" w:hAnsi="Times New Roman"/>
          <w:sz w:val="24"/>
          <w:szCs w:val="24"/>
        </w:rPr>
        <w:t xml:space="preserve">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57F52252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2. Налоговая база в отношении объектов </w:t>
      </w:r>
      <w:proofErr w:type="gramStart"/>
      <w:r w:rsidRPr="00FF12D2">
        <w:rPr>
          <w:rFonts w:ascii="Times New Roman" w:hAnsi="Times New Roman"/>
          <w:sz w:val="24"/>
          <w:szCs w:val="24"/>
        </w:rPr>
        <w:t>налогообложения  определяется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исходя из их кадастровой  стоимости.</w:t>
      </w:r>
    </w:p>
    <w:p w14:paraId="72328CD6" w14:textId="77777777" w:rsidR="00FF12D2" w:rsidRPr="00FF12D2" w:rsidRDefault="00FF12D2" w:rsidP="00FF12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1851E0E9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182E052B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3888F0C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7889D7EF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5B2DDD44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гаражей и машино-мест;</w:t>
      </w:r>
    </w:p>
    <w:p w14:paraId="098E53D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14:paraId="34334CA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2F106B93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объектов налогообложения, включенных в перечень, определяемый в соответствии с </w:t>
      </w:r>
      <w:hyperlink r:id="rId9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0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23FBB621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0A86CDA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708C6C5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5624217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lastRenderedPageBreak/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4323A093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8D40DE7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0A264358" w14:textId="4EFC930F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</w:t>
      </w:r>
      <w:r w:rsidR="005C5D7A">
        <w:rPr>
          <w:rFonts w:ascii="Times New Roman" w:hAnsi="Times New Roman"/>
          <w:sz w:val="24"/>
          <w:szCs w:val="24"/>
        </w:rPr>
        <w:t>5</w:t>
      </w:r>
      <w:r w:rsidRPr="00FF12D2">
        <w:rPr>
          <w:rFonts w:ascii="Times New Roman" w:hAnsi="Times New Roman"/>
          <w:sz w:val="24"/>
          <w:szCs w:val="24"/>
        </w:rPr>
        <w:t xml:space="preserve"> года, являющегося налоговым периодом, или в течение 10 дней с момента возникновения права на льготу.</w:t>
      </w:r>
    </w:p>
    <w:p w14:paraId="78F23413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7EC4A413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правового акта, регулирующего данные правоотношения и решения, вносящие в него изменения).</w:t>
      </w:r>
    </w:p>
    <w:p w14:paraId="58D771C0" w14:textId="56B8ED36" w:rsidR="00FF12D2" w:rsidRPr="00FF12D2" w:rsidRDefault="00FF12D2" w:rsidP="00FF12D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</w:t>
      </w:r>
      <w:r w:rsidR="005C5D7A">
        <w:rPr>
          <w:rFonts w:ascii="Times New Roman" w:hAnsi="Times New Roman"/>
          <w:sz w:val="24"/>
          <w:szCs w:val="24"/>
        </w:rPr>
        <w:t>5</w:t>
      </w:r>
      <w:r w:rsidRPr="00FF12D2">
        <w:rPr>
          <w:rFonts w:ascii="Times New Roman" w:hAnsi="Times New Roman"/>
          <w:sz w:val="24"/>
          <w:szCs w:val="24"/>
        </w:rPr>
        <w:t xml:space="preserve"> года, но не ранее чем по истечении одного месяца со дня его официального опубликования.</w:t>
      </w:r>
    </w:p>
    <w:p w14:paraId="5C33AE89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9. Настоящее решение опубликовать на сайте администрации Крутогоровского сельского поселения.</w:t>
      </w:r>
    </w:p>
    <w:p w14:paraId="45BBAB2A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4BA24B97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2C3AB7D3" w14:textId="1EF5A2BB" w:rsidR="00FF12D2" w:rsidRPr="00FF12D2" w:rsidRDefault="00FF12D2" w:rsidP="00B0245B">
      <w:pPr>
        <w:spacing w:after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Глав</w:t>
      </w:r>
      <w:r w:rsidR="00C91650">
        <w:rPr>
          <w:rFonts w:ascii="Times New Roman" w:hAnsi="Times New Roman"/>
          <w:sz w:val="24"/>
          <w:szCs w:val="24"/>
        </w:rPr>
        <w:t>а</w:t>
      </w:r>
      <w:r w:rsidRPr="00FF12D2">
        <w:rPr>
          <w:rFonts w:ascii="Times New Roman" w:hAnsi="Times New Roman"/>
          <w:sz w:val="24"/>
          <w:szCs w:val="24"/>
        </w:rPr>
        <w:t xml:space="preserve">   Крутогоровского</w:t>
      </w:r>
    </w:p>
    <w:p w14:paraId="63AAD691" w14:textId="4BE663F1" w:rsidR="00FF12D2" w:rsidRPr="00FF12D2" w:rsidRDefault="00FF12D2" w:rsidP="00B0245B">
      <w:pPr>
        <w:spacing w:after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Pr="00FF12D2">
        <w:rPr>
          <w:rFonts w:ascii="Times New Roman" w:hAnsi="Times New Roman"/>
          <w:sz w:val="24"/>
          <w:szCs w:val="24"/>
        </w:rPr>
        <w:t>сельского  поселения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     А.В. Струнина</w:t>
      </w:r>
    </w:p>
    <w:p w14:paraId="2BF66C5E" w14:textId="77777777" w:rsid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i/>
          <w:iCs/>
          <w:color w:val="FF0000"/>
          <w:sz w:val="24"/>
          <w:szCs w:val="24"/>
        </w:rPr>
        <w:t xml:space="preserve">  </w:t>
      </w:r>
    </w:p>
    <w:p w14:paraId="35B81394" w14:textId="77777777" w:rsidR="004524A9" w:rsidRPr="00FF12D2" w:rsidRDefault="004524A9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</w:p>
    <w:p w14:paraId="27A81702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b/>
          <w:sz w:val="24"/>
          <w:szCs w:val="24"/>
        </w:rPr>
        <w:lastRenderedPageBreak/>
        <w:t>*</w:t>
      </w:r>
      <w:r w:rsidRPr="00FF12D2">
        <w:rPr>
          <w:i/>
          <w:sz w:val="24"/>
          <w:szCs w:val="24"/>
        </w:rPr>
        <w:t xml:space="preserve">При установлении налога нормативными правовыми актами представительных органов муниципальных образований, согласно второму абзацу части 2 статьи 399 Налогового кодекса Российской Федерации,  могут также устанавливаться налоговые льготы, не предусмотренные главой 32 Налогового кодекса Российской Федерации, основания и порядок их применения налогоплательщиками. </w:t>
      </w:r>
    </w:p>
    <w:p w14:paraId="76877ECA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i/>
          <w:iCs/>
          <w:sz w:val="24"/>
          <w:szCs w:val="24"/>
        </w:rPr>
        <w:t>Налоговые льготы, основания и порядок их применения, включая установление размера не облагаемой налогом суммы для отдельных категорий налогоплательщиков</w:t>
      </w:r>
      <w:r w:rsidRPr="00FF12D2">
        <w:rPr>
          <w:i/>
          <w:sz w:val="24"/>
          <w:szCs w:val="24"/>
        </w:rPr>
        <w:t xml:space="preserve"> предлагается установить самим разработчикам проекта Решения (примеры: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почетный житель муниципального образования; многодетные семьи, имеющие на иждивении троих и более детей в возрасте до 18 лет; дети-сироты в возрасте до 18 лет; дети, оставшиеся без попечения родителей, в возрасте до 18 лет; дети-инвалиды;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граждане, имеющие на иждивении детей-инвалидов; лица из числа детей-сирот и детей, оставшихся без попечения родителей, обучающихся по очной форме в образовательных учреждениях всех типов и видов независимо от организационно-правовой формы, за исключением образовательных учреждений дополнительного образования, до окончания ими такого обучения, но не дольше чем до достижения ими возраста 23 лет; почетные граждане муниципального образования и т.д.).</w:t>
      </w:r>
    </w:p>
    <w:p w14:paraId="47180E22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Согласно положению части 3 статьи 407 Налогового кодекса Российской Федерации 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основания для применения льгот. Виды объектов, в отношении которых предоставляется налоговая льгота, предлагается установить самим разработчикам проекта Решения (</w:t>
      </w:r>
      <w:proofErr w:type="gramStart"/>
      <w:r w:rsidRPr="00FF12D2">
        <w:rPr>
          <w:rFonts w:ascii="Times New Roman" w:hAnsi="Times New Roman"/>
          <w:i/>
          <w:sz w:val="24"/>
          <w:szCs w:val="24"/>
        </w:rPr>
        <w:t>примеры:</w:t>
      </w:r>
      <w:r w:rsidRPr="00FF12D2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Pr="00FF12D2">
        <w:rPr>
          <w:rFonts w:ascii="Times New Roman" w:hAnsi="Times New Roman"/>
          <w:sz w:val="24"/>
          <w:szCs w:val="24"/>
        </w:rPr>
        <w:t>квартира или комната; жилой дом; гараж или машино-место и т.д.).</w:t>
      </w:r>
    </w:p>
    <w:p w14:paraId="00E306D9" w14:textId="77777777" w:rsidR="00FF12D2" w:rsidRPr="00FF12D2" w:rsidRDefault="00FF12D2" w:rsidP="00FF12D2">
      <w:pPr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</w:t>
      </w:r>
    </w:p>
    <w:p w14:paraId="208A53CD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75BDB650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FF12D2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</w:p>
    <w:p w14:paraId="0A08146A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</w:p>
    <w:p w14:paraId="7303CD3E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p w14:paraId="5FC0C7CC" w14:textId="77777777" w:rsidR="001C4A21" w:rsidRDefault="001C4A21" w:rsidP="007155CE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p w14:paraId="7666628B" w14:textId="77777777" w:rsidR="004524A9" w:rsidRPr="004524A9" w:rsidRDefault="004524A9" w:rsidP="004524A9">
      <w:pPr>
        <w:rPr>
          <w:rFonts w:ascii="Times New Roman" w:hAnsi="Times New Roman"/>
          <w:sz w:val="24"/>
          <w:szCs w:val="24"/>
        </w:rPr>
      </w:pPr>
    </w:p>
    <w:p w14:paraId="24539579" w14:textId="77777777" w:rsidR="004524A9" w:rsidRPr="004524A9" w:rsidRDefault="004524A9" w:rsidP="004524A9">
      <w:pPr>
        <w:rPr>
          <w:rFonts w:ascii="Times New Roman" w:hAnsi="Times New Roman"/>
          <w:sz w:val="24"/>
          <w:szCs w:val="24"/>
        </w:rPr>
      </w:pPr>
    </w:p>
    <w:p w14:paraId="6FDA631F" w14:textId="77777777" w:rsidR="004524A9" w:rsidRPr="004524A9" w:rsidRDefault="004524A9" w:rsidP="004524A9">
      <w:pPr>
        <w:rPr>
          <w:rFonts w:ascii="Times New Roman" w:hAnsi="Times New Roman"/>
          <w:sz w:val="24"/>
          <w:szCs w:val="24"/>
        </w:rPr>
      </w:pPr>
    </w:p>
    <w:p w14:paraId="777ACB15" w14:textId="77777777" w:rsidR="004524A9" w:rsidRPr="004524A9" w:rsidRDefault="004524A9" w:rsidP="004524A9">
      <w:pPr>
        <w:rPr>
          <w:rFonts w:ascii="Times New Roman" w:hAnsi="Times New Roman"/>
          <w:sz w:val="24"/>
          <w:szCs w:val="24"/>
        </w:rPr>
      </w:pPr>
    </w:p>
    <w:p w14:paraId="4240AC28" w14:textId="77777777" w:rsidR="004524A9" w:rsidRPr="004524A9" w:rsidRDefault="004524A9" w:rsidP="004524A9">
      <w:pPr>
        <w:rPr>
          <w:rFonts w:ascii="Times New Roman" w:hAnsi="Times New Roman"/>
          <w:sz w:val="24"/>
          <w:szCs w:val="24"/>
        </w:rPr>
      </w:pPr>
    </w:p>
    <w:p w14:paraId="55B52773" w14:textId="77777777" w:rsidR="004524A9" w:rsidRPr="004524A9" w:rsidRDefault="004524A9" w:rsidP="004524A9">
      <w:pPr>
        <w:rPr>
          <w:rFonts w:ascii="Times New Roman" w:hAnsi="Times New Roman"/>
          <w:sz w:val="24"/>
          <w:szCs w:val="24"/>
        </w:rPr>
      </w:pPr>
    </w:p>
    <w:p w14:paraId="0EA11A4A" w14:textId="557A3CE2" w:rsidR="004524A9" w:rsidRDefault="004524A9" w:rsidP="004524A9">
      <w:pPr>
        <w:tabs>
          <w:tab w:val="left" w:pos="81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9EEC259" w14:textId="77777777" w:rsidR="004524A9" w:rsidRDefault="004524A9" w:rsidP="004524A9">
      <w:pPr>
        <w:tabs>
          <w:tab w:val="left" w:pos="8115"/>
        </w:tabs>
        <w:rPr>
          <w:rFonts w:ascii="Times New Roman" w:hAnsi="Times New Roman"/>
          <w:sz w:val="24"/>
          <w:szCs w:val="24"/>
        </w:rPr>
      </w:pPr>
    </w:p>
    <w:sectPr w:rsidR="004524A9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666FB" w14:textId="77777777" w:rsidR="00ED6FA5" w:rsidRDefault="00ED6FA5" w:rsidP="00E745EB">
      <w:pPr>
        <w:spacing w:after="0" w:line="240" w:lineRule="auto"/>
      </w:pPr>
      <w:r>
        <w:separator/>
      </w:r>
    </w:p>
  </w:endnote>
  <w:endnote w:type="continuationSeparator" w:id="0">
    <w:p w14:paraId="6F56A33B" w14:textId="77777777" w:rsidR="00ED6FA5" w:rsidRDefault="00ED6FA5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2CAF3" w14:textId="77777777" w:rsidR="00ED6FA5" w:rsidRDefault="00ED6FA5" w:rsidP="00E745EB">
      <w:pPr>
        <w:spacing w:after="0" w:line="240" w:lineRule="auto"/>
      </w:pPr>
      <w:r>
        <w:separator/>
      </w:r>
    </w:p>
  </w:footnote>
  <w:footnote w:type="continuationSeparator" w:id="0">
    <w:p w14:paraId="69C9CC34" w14:textId="77777777" w:rsidR="00ED6FA5" w:rsidRDefault="00ED6FA5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11EAA"/>
    <w:multiLevelType w:val="hybridMultilevel"/>
    <w:tmpl w:val="1C401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0993760">
    <w:abstractNumId w:val="10"/>
  </w:num>
  <w:num w:numId="2" w16cid:durableId="968784924">
    <w:abstractNumId w:val="0"/>
  </w:num>
  <w:num w:numId="3" w16cid:durableId="1557007150">
    <w:abstractNumId w:val="4"/>
  </w:num>
  <w:num w:numId="4" w16cid:durableId="1511989162">
    <w:abstractNumId w:val="2"/>
  </w:num>
  <w:num w:numId="5" w16cid:durableId="850995473">
    <w:abstractNumId w:val="3"/>
  </w:num>
  <w:num w:numId="6" w16cid:durableId="1080326927">
    <w:abstractNumId w:val="6"/>
  </w:num>
  <w:num w:numId="7" w16cid:durableId="1260718056">
    <w:abstractNumId w:val="1"/>
  </w:num>
  <w:num w:numId="8" w16cid:durableId="2077824762">
    <w:abstractNumId w:val="7"/>
  </w:num>
  <w:num w:numId="9" w16cid:durableId="2145585309">
    <w:abstractNumId w:val="11"/>
  </w:num>
  <w:num w:numId="10" w16cid:durableId="1602033942">
    <w:abstractNumId w:val="9"/>
  </w:num>
  <w:num w:numId="11" w16cid:durableId="29764983">
    <w:abstractNumId w:val="8"/>
  </w:num>
  <w:num w:numId="12" w16cid:durableId="2894761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27C91"/>
    <w:rsid w:val="00043014"/>
    <w:rsid w:val="000531A6"/>
    <w:rsid w:val="0005458F"/>
    <w:rsid w:val="00066B6A"/>
    <w:rsid w:val="00082D2E"/>
    <w:rsid w:val="0008350F"/>
    <w:rsid w:val="000E1B09"/>
    <w:rsid w:val="000F4781"/>
    <w:rsid w:val="000F5769"/>
    <w:rsid w:val="00142D50"/>
    <w:rsid w:val="001446C3"/>
    <w:rsid w:val="00171424"/>
    <w:rsid w:val="00171613"/>
    <w:rsid w:val="001C4A21"/>
    <w:rsid w:val="001C711F"/>
    <w:rsid w:val="001D1B1B"/>
    <w:rsid w:val="001F0642"/>
    <w:rsid w:val="001F5999"/>
    <w:rsid w:val="00200C8E"/>
    <w:rsid w:val="00213D59"/>
    <w:rsid w:val="0022767E"/>
    <w:rsid w:val="00244971"/>
    <w:rsid w:val="00274666"/>
    <w:rsid w:val="00285972"/>
    <w:rsid w:val="002951A3"/>
    <w:rsid w:val="002C0A2F"/>
    <w:rsid w:val="002C3696"/>
    <w:rsid w:val="002D615D"/>
    <w:rsid w:val="00342091"/>
    <w:rsid w:val="00364448"/>
    <w:rsid w:val="00372F67"/>
    <w:rsid w:val="003A4083"/>
    <w:rsid w:val="003B6B11"/>
    <w:rsid w:val="003F0C71"/>
    <w:rsid w:val="004339D4"/>
    <w:rsid w:val="004474B3"/>
    <w:rsid w:val="004524A9"/>
    <w:rsid w:val="00465B93"/>
    <w:rsid w:val="00472D2E"/>
    <w:rsid w:val="004C1F07"/>
    <w:rsid w:val="004E6459"/>
    <w:rsid w:val="004F40A1"/>
    <w:rsid w:val="00533721"/>
    <w:rsid w:val="005C5D7A"/>
    <w:rsid w:val="005D653D"/>
    <w:rsid w:val="00607123"/>
    <w:rsid w:val="006142FF"/>
    <w:rsid w:val="00620F37"/>
    <w:rsid w:val="0062417D"/>
    <w:rsid w:val="00651743"/>
    <w:rsid w:val="006903E2"/>
    <w:rsid w:val="007155CE"/>
    <w:rsid w:val="00747FD8"/>
    <w:rsid w:val="00775400"/>
    <w:rsid w:val="0078030C"/>
    <w:rsid w:val="007A7214"/>
    <w:rsid w:val="007C3950"/>
    <w:rsid w:val="007C4512"/>
    <w:rsid w:val="007E5464"/>
    <w:rsid w:val="008224B2"/>
    <w:rsid w:val="008332AC"/>
    <w:rsid w:val="0084247B"/>
    <w:rsid w:val="00847673"/>
    <w:rsid w:val="00867CA8"/>
    <w:rsid w:val="008E02E8"/>
    <w:rsid w:val="008E5686"/>
    <w:rsid w:val="008F7F66"/>
    <w:rsid w:val="009146F8"/>
    <w:rsid w:val="00920110"/>
    <w:rsid w:val="00931376"/>
    <w:rsid w:val="00944168"/>
    <w:rsid w:val="00973883"/>
    <w:rsid w:val="00975B2E"/>
    <w:rsid w:val="00992B05"/>
    <w:rsid w:val="009A3854"/>
    <w:rsid w:val="009E4A95"/>
    <w:rsid w:val="009F1793"/>
    <w:rsid w:val="00A02509"/>
    <w:rsid w:val="00A13618"/>
    <w:rsid w:val="00A160C8"/>
    <w:rsid w:val="00A720A6"/>
    <w:rsid w:val="00A839EC"/>
    <w:rsid w:val="00A863E7"/>
    <w:rsid w:val="00AC085C"/>
    <w:rsid w:val="00AC3411"/>
    <w:rsid w:val="00AE17F4"/>
    <w:rsid w:val="00AF6E40"/>
    <w:rsid w:val="00B0245B"/>
    <w:rsid w:val="00B24CC7"/>
    <w:rsid w:val="00B31E69"/>
    <w:rsid w:val="00B32E94"/>
    <w:rsid w:val="00B6044A"/>
    <w:rsid w:val="00B70E06"/>
    <w:rsid w:val="00B71381"/>
    <w:rsid w:val="00B80CAE"/>
    <w:rsid w:val="00BB53C3"/>
    <w:rsid w:val="00BF29C3"/>
    <w:rsid w:val="00BF3A6A"/>
    <w:rsid w:val="00C002A7"/>
    <w:rsid w:val="00C00EF2"/>
    <w:rsid w:val="00C22D22"/>
    <w:rsid w:val="00C27D21"/>
    <w:rsid w:val="00C536AB"/>
    <w:rsid w:val="00C540B2"/>
    <w:rsid w:val="00C6571D"/>
    <w:rsid w:val="00C72C3B"/>
    <w:rsid w:val="00C849BB"/>
    <w:rsid w:val="00C91650"/>
    <w:rsid w:val="00CA2F07"/>
    <w:rsid w:val="00CA4395"/>
    <w:rsid w:val="00CC7E61"/>
    <w:rsid w:val="00CE380E"/>
    <w:rsid w:val="00CE6637"/>
    <w:rsid w:val="00D25E08"/>
    <w:rsid w:val="00D73DA4"/>
    <w:rsid w:val="00D76067"/>
    <w:rsid w:val="00D96ADD"/>
    <w:rsid w:val="00DB50C8"/>
    <w:rsid w:val="00DE35BC"/>
    <w:rsid w:val="00E51B26"/>
    <w:rsid w:val="00E745EB"/>
    <w:rsid w:val="00E87116"/>
    <w:rsid w:val="00EB05D7"/>
    <w:rsid w:val="00EB57B4"/>
    <w:rsid w:val="00ED6FA5"/>
    <w:rsid w:val="00EF1E04"/>
    <w:rsid w:val="00EF57F2"/>
    <w:rsid w:val="00F06EF4"/>
    <w:rsid w:val="00F14AD5"/>
    <w:rsid w:val="00F345D1"/>
    <w:rsid w:val="00F94EA9"/>
    <w:rsid w:val="00FB2FA1"/>
    <w:rsid w:val="00FB308B"/>
    <w:rsid w:val="00FC4506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1A34"/>
  <w15:docId w15:val="{2F49CAF9-3905-4760-A60D-EF939F6D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1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80D49054FE1AB78A8C79762C24DBF3D3D4017355BC8030D0EE7649952950DCFB8645E5AE990260O7wD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A769A96C3AEB28BD1C3718D937CDC93EB9886138285C76536FB8E9DA88BB81C7F10375278B64FI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769A96C3AEB28BD1C3718D937CDC93EB9886138285C76536FB8E9DA88BB81C7F1037527DB14F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4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AdmKSP1@outlook.com</cp:lastModifiedBy>
  <cp:revision>78</cp:revision>
  <cp:lastPrinted>2024-09-03T21:36:00Z</cp:lastPrinted>
  <dcterms:created xsi:type="dcterms:W3CDTF">2018-05-28T05:18:00Z</dcterms:created>
  <dcterms:modified xsi:type="dcterms:W3CDTF">2025-01-29T02:56:00Z</dcterms:modified>
</cp:coreProperties>
</file>