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B0D51" w14:textId="77777777" w:rsidR="003C2129" w:rsidRDefault="003C2129" w:rsidP="003C2129">
      <w:pPr>
        <w:pStyle w:val="afe"/>
        <w:keepNext/>
        <w:keepLines/>
        <w:jc w:val="center"/>
      </w:pPr>
      <w:r>
        <w:rPr>
          <w:noProof/>
        </w:rPr>
        <w:drawing>
          <wp:inline distT="0" distB="0" distL="0" distR="0" wp14:anchorId="04D27C41" wp14:editId="19F58BB4">
            <wp:extent cx="558800" cy="693611"/>
            <wp:effectExtent l="0" t="0" r="0" b="0"/>
            <wp:docPr id="2" name="Рисунок 2" descr="C:\Users\Nastena\Downloads\мивчаивп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ena\Downloads\мивчаивпи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92" cy="73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A9944" w14:textId="77777777" w:rsidR="003C2129" w:rsidRPr="009E3C2D" w:rsidRDefault="003C2129" w:rsidP="003C2129">
      <w:pPr>
        <w:keepNext/>
        <w:keepLines/>
        <w:jc w:val="center"/>
        <w:rPr>
          <w:b/>
          <w:bCs/>
          <w:sz w:val="28"/>
          <w:szCs w:val="28"/>
        </w:rPr>
      </w:pPr>
      <w:r w:rsidRPr="009E3C2D">
        <w:rPr>
          <w:b/>
          <w:bCs/>
          <w:noProof/>
          <w:sz w:val="28"/>
          <w:szCs w:val="28"/>
        </w:rPr>
        <w:t xml:space="preserve">АДМИНИСТРАЦИЯ КРУТОГОРОВСКОГО СЕЛЬСКОГО ПОСЕЛЕНИЯ </w:t>
      </w:r>
      <w:r w:rsidRPr="009E3C2D">
        <w:rPr>
          <w:b/>
          <w:bCs/>
          <w:noProof/>
          <w:sz w:val="28"/>
          <w:szCs w:val="28"/>
          <w:u w:val="single"/>
        </w:rPr>
        <w:t>СОБОЛЕВСКОГО МУНИЦИПАЛЬНОГО РАЙОНА КАМЧАТСКОГО КРАЯ</w:t>
      </w:r>
    </w:p>
    <w:p w14:paraId="5226458C" w14:textId="77777777" w:rsidR="009E3C2D" w:rsidRDefault="009E3C2D" w:rsidP="009E3C2D">
      <w:pPr>
        <w:keepNext/>
        <w:keepLines/>
        <w:jc w:val="center"/>
        <w:rPr>
          <w:b/>
          <w:bCs/>
          <w:noProof/>
          <w:sz w:val="28"/>
          <w:szCs w:val="28"/>
        </w:rPr>
      </w:pPr>
      <w:r w:rsidRPr="009E3C2D">
        <w:rPr>
          <w:b/>
          <w:bCs/>
          <w:noProof/>
          <w:sz w:val="28"/>
          <w:szCs w:val="28"/>
          <w:lang w:val="en-US"/>
        </w:rPr>
        <w:t>ПОСТАНОВЛЕНИЕ</w:t>
      </w:r>
    </w:p>
    <w:p w14:paraId="29611CF9" w14:textId="77777777" w:rsidR="009E3C2D" w:rsidRPr="009E3C2D" w:rsidRDefault="009E3C2D" w:rsidP="009E3C2D">
      <w:pPr>
        <w:keepNext/>
        <w:keepLines/>
        <w:jc w:val="center"/>
        <w:rPr>
          <w:b/>
          <w:bCs/>
          <w:noProof/>
          <w:sz w:val="28"/>
          <w:szCs w:val="28"/>
        </w:rPr>
      </w:pPr>
    </w:p>
    <w:p w14:paraId="3B50AE62" w14:textId="7FA796AF" w:rsidR="009E3C2D" w:rsidRPr="009E3C2D" w:rsidRDefault="009E3C2D" w:rsidP="009E3C2D">
      <w:pPr>
        <w:keepNext/>
        <w:keepLines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t>АДМИНИСТРАЦИИ КРУТОГОРОВСКОГО СЕЛЬСКОГО ПОСЕЛЕНИЯ</w:t>
      </w:r>
    </w:p>
    <w:p w14:paraId="5676B26C" w14:textId="77777777" w:rsidR="003C2129" w:rsidRPr="00D04735" w:rsidRDefault="003C2129" w:rsidP="003C2129">
      <w:pPr>
        <w:keepNext/>
        <w:keepLines/>
        <w:jc w:val="center"/>
        <w:rPr>
          <w:sz w:val="24"/>
          <w:szCs w:val="24"/>
        </w:rPr>
      </w:pPr>
    </w:p>
    <w:p w14:paraId="19C6AC76" w14:textId="7271AC81" w:rsidR="003C2129" w:rsidRPr="009E3C2D" w:rsidRDefault="009E3C2D" w:rsidP="009E3C2D">
      <w:pPr>
        <w:keepNext/>
        <w:keepLines/>
        <w:tabs>
          <w:tab w:val="left" w:pos="398"/>
        </w:tabs>
        <w:rPr>
          <w:sz w:val="28"/>
          <w:szCs w:val="28"/>
          <w:u w:val="single"/>
        </w:rPr>
      </w:pPr>
      <w:r>
        <w:rPr>
          <w:sz w:val="28"/>
          <w:szCs w:val="28"/>
          <w:lang w:val="en-US"/>
        </w:rPr>
        <w:tab/>
      </w:r>
      <w:r w:rsidRPr="009E3C2D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«</w:t>
      </w:r>
      <w:r w:rsidRPr="009E3C2D">
        <w:rPr>
          <w:sz w:val="28"/>
          <w:szCs w:val="28"/>
          <w:u w:val="single"/>
        </w:rPr>
        <w:t>14</w:t>
      </w:r>
      <w:r>
        <w:rPr>
          <w:sz w:val="28"/>
          <w:szCs w:val="28"/>
          <w:u w:val="single"/>
        </w:rPr>
        <w:t>»</w:t>
      </w:r>
      <w:r w:rsidRPr="009E3C2D">
        <w:rPr>
          <w:sz w:val="28"/>
          <w:szCs w:val="28"/>
          <w:u w:val="single"/>
        </w:rPr>
        <w:t xml:space="preserve"> ноября 2025 г. № 107</w:t>
      </w:r>
    </w:p>
    <w:p w14:paraId="75D2E469" w14:textId="742B0900" w:rsidR="003C2129" w:rsidRPr="009E3C2D" w:rsidRDefault="009E3C2D" w:rsidP="009E3C2D">
      <w:pPr>
        <w:keepNext/>
        <w:keepLines/>
        <w:tabs>
          <w:tab w:val="left" w:pos="490"/>
        </w:tabs>
        <w:rPr>
          <w:sz w:val="28"/>
          <w:szCs w:val="28"/>
        </w:rPr>
      </w:pPr>
      <w:r>
        <w:rPr>
          <w:sz w:val="28"/>
          <w:szCs w:val="28"/>
        </w:rPr>
        <w:t xml:space="preserve">      п. Крутогоровский, Соболевский район</w:t>
      </w:r>
    </w:p>
    <w:p w14:paraId="671BCB52" w14:textId="77777777" w:rsidR="003C2129" w:rsidRPr="00624C53" w:rsidRDefault="003C2129" w:rsidP="003C2129">
      <w:pPr>
        <w:keepNext/>
        <w:keepLines/>
        <w:ind w:firstLine="993"/>
        <w:rPr>
          <w:b/>
          <w:bCs/>
          <w:sz w:val="28"/>
          <w:szCs w:val="28"/>
          <w:lang w:eastAsia="ru-RU"/>
        </w:rPr>
      </w:pPr>
      <w:r w:rsidRPr="00624C53">
        <w:rPr>
          <w:sz w:val="28"/>
          <w:szCs w:val="28"/>
        </w:rPr>
        <w:tab/>
      </w:r>
    </w:p>
    <w:p w14:paraId="1DFBE2B9" w14:textId="77777777" w:rsidR="003C2129" w:rsidRPr="00E86393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</w:p>
    <w:p w14:paraId="63358C4D" w14:textId="77777777" w:rsidR="003C2129" w:rsidRPr="00AA3968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Административного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  <w:r>
        <w:rPr>
          <w:b/>
          <w:bCs/>
          <w:sz w:val="28"/>
          <w:szCs w:val="28"/>
          <w:lang w:eastAsia="ru-RU"/>
        </w:rPr>
        <w:t xml:space="preserve"> </w:t>
      </w:r>
      <w:r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18544F8D" w14:textId="77777777" w:rsidR="003C2129" w:rsidRPr="00AA3968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757C8513" w14:textId="77777777" w:rsidR="003C2129" w:rsidRPr="00D562C4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 xml:space="preserve">Камчатского края </w:t>
      </w:r>
      <w:r w:rsidRPr="003F61D5">
        <w:rPr>
          <w:b/>
          <w:bCs/>
          <w:sz w:val="28"/>
          <w:szCs w:val="28"/>
          <w:lang w:eastAsia="ru-RU"/>
        </w:rPr>
        <w:t>по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предоставлению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Pr="003F61D5">
        <w:rPr>
          <w:b/>
          <w:bCs/>
          <w:sz w:val="28"/>
          <w:szCs w:val="28"/>
          <w:lang w:eastAsia="ru-RU"/>
        </w:rPr>
        <w:br/>
        <w:t>«</w:t>
      </w:r>
      <w:r w:rsidRPr="003F61D5">
        <w:rPr>
          <w:b/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F61D5">
        <w:rPr>
          <w:b/>
          <w:sz w:val="28"/>
          <w:szCs w:val="28"/>
        </w:rPr>
        <w:t>»</w:t>
      </w:r>
    </w:p>
    <w:p w14:paraId="450A143A" w14:textId="77777777" w:rsidR="003727A6" w:rsidRPr="003C2129" w:rsidRDefault="003727A6" w:rsidP="0057618E">
      <w:pPr>
        <w:ind w:firstLine="709"/>
        <w:rPr>
          <w:sz w:val="28"/>
          <w:szCs w:val="28"/>
        </w:rPr>
      </w:pPr>
    </w:p>
    <w:p w14:paraId="2EB6C552" w14:textId="77777777" w:rsidR="00453049" w:rsidRPr="003C2129" w:rsidRDefault="002B4E0F" w:rsidP="00D71389">
      <w:pPr>
        <w:ind w:firstLine="709"/>
        <w:jc w:val="both"/>
        <w:rPr>
          <w:sz w:val="28"/>
          <w:szCs w:val="28"/>
        </w:rPr>
      </w:pPr>
      <w:r w:rsidRPr="003C2129">
        <w:rPr>
          <w:noProof/>
          <w:sz w:val="28"/>
          <w:szCs w:val="28"/>
        </w:rPr>
        <w:t>В целях реализации норм Жилищного кодекса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</w:p>
    <w:p w14:paraId="34BCA2DF" w14:textId="77777777" w:rsidR="00D71389" w:rsidRPr="003C2129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3C2129" w:rsidRPr="003F61D5">
        <w:rPr>
          <w:sz w:val="28"/>
          <w:szCs w:val="28"/>
          <w:lang w:eastAsia="ru-RU"/>
        </w:rPr>
        <w:t xml:space="preserve">Административный </w:t>
      </w:r>
      <w:hyperlink r:id="rId9" w:history="1">
        <w:r w:rsidR="003C2129" w:rsidRPr="003F61D5">
          <w:rPr>
            <w:sz w:val="28"/>
            <w:szCs w:val="28"/>
            <w:lang w:eastAsia="ru-RU"/>
          </w:rPr>
          <w:t>регламент</w:t>
        </w:r>
      </w:hyperlink>
      <w:r w:rsidR="003C2129" w:rsidRPr="003F61D5">
        <w:rPr>
          <w:sz w:val="28"/>
          <w:szCs w:val="28"/>
          <w:lang w:eastAsia="ru-RU"/>
        </w:rPr>
        <w:t xml:space="preserve"> </w:t>
      </w:r>
      <w:r w:rsidR="003C2129" w:rsidRPr="00AA3968">
        <w:rPr>
          <w:sz w:val="28"/>
          <w:szCs w:val="28"/>
          <w:lang w:eastAsia="ru-RU"/>
        </w:rPr>
        <w:t>Администрации</w:t>
      </w:r>
      <w:r w:rsidR="003C2129">
        <w:rPr>
          <w:sz w:val="28"/>
          <w:szCs w:val="28"/>
          <w:lang w:eastAsia="ru-RU"/>
        </w:rPr>
        <w:t xml:space="preserve"> </w:t>
      </w:r>
      <w:r w:rsidR="003C2129" w:rsidRPr="00AA3968">
        <w:rPr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  <w:r w:rsidR="003C2129">
        <w:rPr>
          <w:sz w:val="28"/>
          <w:szCs w:val="28"/>
          <w:lang w:eastAsia="ru-RU"/>
        </w:rPr>
        <w:t xml:space="preserve"> </w:t>
      </w:r>
      <w:r w:rsidR="003C2129" w:rsidRPr="00AA3968">
        <w:rPr>
          <w:sz w:val="28"/>
          <w:szCs w:val="28"/>
          <w:lang w:eastAsia="ru-RU"/>
        </w:rPr>
        <w:t>Камчатского края</w:t>
      </w:r>
      <w:r w:rsidR="003C2129">
        <w:rPr>
          <w:sz w:val="28"/>
          <w:szCs w:val="28"/>
          <w:lang w:eastAsia="ru-RU"/>
        </w:rPr>
        <w:t xml:space="preserve"> </w:t>
      </w:r>
      <w:r w:rsidR="003C2129" w:rsidRPr="003F61D5">
        <w:rPr>
          <w:sz w:val="28"/>
          <w:szCs w:val="28"/>
          <w:lang w:eastAsia="ru-RU"/>
        </w:rPr>
        <w:t xml:space="preserve">по предоставлению </w:t>
      </w:r>
      <w:r w:rsidR="003C2129" w:rsidRPr="003F61D5">
        <w:rPr>
          <w:sz w:val="28"/>
          <w:szCs w:val="28"/>
        </w:rPr>
        <w:t>муниципальной</w:t>
      </w:r>
      <w:r w:rsidR="003C2129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43C114CF" w14:textId="77777777" w:rsidR="00D709F4" w:rsidRPr="003C2129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3C2129">
        <w:rPr>
          <w:noProof/>
          <w:sz w:val="28"/>
          <w:szCs w:val="28"/>
        </w:rPr>
        <w:t xml:space="preserve"> </w:t>
      </w:r>
      <w:r w:rsidR="00AA0FC4" w:rsidRPr="003C2129">
        <w:rPr>
          <w:noProof/>
          <w:sz w:val="28"/>
          <w:szCs w:val="28"/>
        </w:rPr>
        <w:t>Постановление администрации Крутогоровского сельского поселения от 28.06.2021 г. № 53 «Об утверждении Административного регламента предоставления 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реконструкции» и об утверждении комиссии по предоставлению муниципальной услуги»</w:t>
      </w:r>
      <w:r w:rsidR="00D71389" w:rsidRPr="003C2129">
        <w:rPr>
          <w:noProof/>
          <w:sz w:val="28"/>
          <w:szCs w:val="28"/>
        </w:rPr>
        <w:t>.</w:t>
      </w:r>
    </w:p>
    <w:p w14:paraId="61483432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2A074AB1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74C92AAF" w14:textId="142E064B" w:rsidR="00DD7650" w:rsidRPr="003C2129" w:rsidRDefault="007928B1" w:rsidP="007928B1">
      <w:pPr>
        <w:keepNext/>
        <w:tabs>
          <w:tab w:val="left" w:pos="7629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Глава Крутогоровского сельского поселения</w:t>
      </w:r>
      <w:r>
        <w:rPr>
          <w:sz w:val="28"/>
          <w:szCs w:val="28"/>
          <w:lang w:eastAsia="ru-RU"/>
        </w:rPr>
        <w:tab/>
        <w:t xml:space="preserve">       А.В. Струнина</w:t>
      </w:r>
    </w:p>
    <w:p w14:paraId="5EFD22D1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302DA4F0" w14:textId="77777777" w:rsidR="00BD0A38" w:rsidRPr="007928B1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7928B1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621D4C13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Утвержден</w:t>
      </w:r>
      <w:r w:rsidRPr="00D562C4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Администрации</w:t>
      </w:r>
    </w:p>
    <w:p w14:paraId="18FC5A4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24204CC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062E593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3B21748A" w14:textId="77777777" w:rsidR="005350AC" w:rsidRPr="00624C53" w:rsidRDefault="005350AC" w:rsidP="005350AC">
      <w:pPr>
        <w:ind w:left="6237"/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624C5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624C53">
        <w:rPr>
          <w:sz w:val="28"/>
          <w:szCs w:val="28"/>
        </w:rPr>
        <w:t xml:space="preserve"> </w:t>
      </w:r>
      <w:r w:rsidR="00624C53">
        <w:rPr>
          <w:sz w:val="28"/>
          <w:szCs w:val="28"/>
        </w:rPr>
        <w:t>14.11.2025</w:t>
      </w:r>
      <w:r w:rsidRPr="00624C53">
        <w:rPr>
          <w:sz w:val="28"/>
          <w:szCs w:val="28"/>
        </w:rPr>
        <w:t xml:space="preserve"> № </w:t>
      </w:r>
      <w:r w:rsidR="00624C53">
        <w:rPr>
          <w:sz w:val="28"/>
          <w:szCs w:val="28"/>
        </w:rPr>
        <w:t>107</w:t>
      </w:r>
    </w:p>
    <w:p w14:paraId="0D8098A5" w14:textId="77777777" w:rsidR="005350AC" w:rsidRPr="00624C53" w:rsidRDefault="005350AC" w:rsidP="005350AC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196CA27F" w14:textId="77777777" w:rsidR="005350AC" w:rsidRPr="00D562C4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77A2B095" w14:textId="77777777" w:rsidR="005350AC" w:rsidRPr="002260A5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Администрации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Крутогоровского сельского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поселения Соболевского</w:t>
      </w:r>
    </w:p>
    <w:p w14:paraId="375D4B27" w14:textId="77777777" w:rsidR="00C955F6" w:rsidRPr="003F61D5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муниципального района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Камчатского края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по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предоставлению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муниципальной услуги «</w:t>
      </w:r>
      <w:r w:rsidRPr="003F61D5">
        <w:rPr>
          <w:b/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F61D5">
        <w:rPr>
          <w:b/>
          <w:sz w:val="28"/>
          <w:szCs w:val="28"/>
        </w:rPr>
        <w:t>»</w:t>
      </w:r>
    </w:p>
    <w:p w14:paraId="1118D6EF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00FA5868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1F1E4F7F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68DC7A13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C2129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собственникам помещения, правообладателям или нанимателям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6D44266B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6A82D499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3822E9FE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2E778B25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B21C410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196B6771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86C146B" w14:textId="77777777" w:rsidR="00E627A6" w:rsidRPr="003C2129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C955F6" w:rsidRPr="003C2129">
        <w:rPr>
          <w:noProof/>
          <w:sz w:val="28"/>
          <w:szCs w:val="28"/>
        </w:rPr>
        <w:t>.</w:t>
      </w:r>
    </w:p>
    <w:p w14:paraId="755839D0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54AEE4CF" w14:textId="77777777" w:rsidR="007B4D5B" w:rsidRPr="005350AC" w:rsidRDefault="007B4D5B" w:rsidP="005350AC">
      <w:pPr>
        <w:numPr>
          <w:ilvl w:val="0"/>
          <w:numId w:val="33"/>
        </w:numPr>
        <w:spacing w:after="160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50A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5350AC">
        <w:rPr>
          <w:sz w:val="28"/>
          <w:szCs w:val="28"/>
          <w:lang w:eastAsia="ru-RU"/>
        </w:rPr>
        <w:t xml:space="preserve"> </w:t>
      </w:r>
      <w:r w:rsidR="005350AC" w:rsidRPr="005350AC">
        <w:rPr>
          <w:sz w:val="28"/>
          <w:szCs w:val="28"/>
          <w:lang w:eastAsia="ru-RU"/>
        </w:rPr>
        <w:t>Администрацией Крутогоровского сельского поселения Соболевского муниципального района Камчатского края (далее – Орган местного самоуправления</w:t>
      </w:r>
      <w:proofErr w:type="gramStart"/>
      <w:r w:rsidR="005350AC" w:rsidRPr="005350AC">
        <w:rPr>
          <w:sz w:val="28"/>
          <w:szCs w:val="28"/>
          <w:lang w:eastAsia="ru-RU"/>
        </w:rPr>
        <w:t>).</w:t>
      </w:r>
      <w:r w:rsidR="009D70F1" w:rsidRPr="005350AC">
        <w:rPr>
          <w:sz w:val="28"/>
          <w:szCs w:val="28"/>
        </w:rPr>
        <w:t>.</w:t>
      </w:r>
      <w:proofErr w:type="gramEnd"/>
    </w:p>
    <w:p w14:paraId="548CC9F7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382CF0BB" w14:textId="77777777" w:rsidR="007B4D5B" w:rsidRPr="003F61D5" w:rsidRDefault="005350AC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5350AC">
        <w:rPr>
          <w:sz w:val="28"/>
          <w:szCs w:val="28"/>
          <w:lang w:eastAsia="ru-RU"/>
        </w:rPr>
        <w:t>МФЦ, в которых организуется предоставление Услуги, могут принять решение об отказе в приеме заявления о предоставлении Услуги (далее – заявление) и документов и (или) информации, необходимых для ее предоставления</w:t>
      </w:r>
      <w:r w:rsidR="007B4D5B" w:rsidRPr="003F61D5">
        <w:rPr>
          <w:sz w:val="28"/>
          <w:szCs w:val="28"/>
          <w:lang w:eastAsia="ru-RU"/>
        </w:rPr>
        <w:t>.</w:t>
      </w:r>
    </w:p>
    <w:p w14:paraId="2F1C144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34268D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05BCEEC7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3C2106A2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5A08537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0C77A5B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651C7BD9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10C81A0A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79B9BD1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57B584E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69B7916A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42527C01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16C0CCD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5933F787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3C2129">
        <w:rPr>
          <w:noProof/>
          <w:sz w:val="28"/>
          <w:szCs w:val="28"/>
          <w:lang w:eastAsia="ru-RU"/>
        </w:rPr>
        <w:t>30</w:t>
      </w:r>
      <w:r w:rsidR="00E248FF" w:rsidRPr="003C2129">
        <w:rPr>
          <w:sz w:val="28"/>
          <w:szCs w:val="28"/>
          <w:lang w:eastAsia="ru-RU"/>
        </w:rPr>
        <w:t xml:space="preserve"> </w:t>
      </w:r>
      <w:r w:rsidR="00E248FF" w:rsidRPr="003C2129">
        <w:rPr>
          <w:noProof/>
          <w:sz w:val="28"/>
          <w:szCs w:val="28"/>
          <w:lang w:eastAsia="ru-RU"/>
        </w:rPr>
        <w:t>календарных дней</w:t>
      </w:r>
      <w:r w:rsidR="00957F17" w:rsidRPr="003C212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3C212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3C2129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C2129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39ABD4FA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101659FC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4486BFE2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007C28CE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3636294C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56DB26DF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C2129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306F0B49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C2129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2F10B3EE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lastRenderedPageBreak/>
        <w:t>Исчерпывающий перечень оснований для приостановления предоставления Услуги или отказа в предоставлении Услуги</w:t>
      </w:r>
    </w:p>
    <w:p w14:paraId="2ED38515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3C2129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3C2129">
        <w:rPr>
          <w:noProof/>
          <w:sz w:val="28"/>
          <w:szCs w:val="28"/>
        </w:rPr>
        <w:t>.</w:t>
      </w:r>
    </w:p>
    <w:p w14:paraId="03A54562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76637067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5FDC1B4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1A0F3003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C2129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3B1A5ED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3C2129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C2129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3C2129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3C2129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1374FD6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21FE9D4F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3FE5AE00" w14:textId="77777777" w:rsidR="007D371B" w:rsidRPr="003C2129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3C2129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>,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3C2129">
        <w:rPr>
          <w:sz w:val="28"/>
          <w:szCs w:val="28"/>
          <w:lang w:eastAsia="ru-RU"/>
        </w:rPr>
        <w:t>,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3C2129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3C2129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C2129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3C2129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C2129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3C2129">
        <w:rPr>
          <w:sz w:val="28"/>
          <w:szCs w:val="28"/>
          <w:lang w:eastAsia="ru-RU"/>
        </w:rPr>
        <w:t>:</w:t>
      </w:r>
    </w:p>
    <w:p w14:paraId="695108B8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64C86910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77736C1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2205BF8A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5191D23F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14:paraId="623B8ECE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21E25F76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 сети «Интернет», а также на Едином портале.</w:t>
      </w:r>
    </w:p>
    <w:p w14:paraId="0474F78E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49B338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246D1A67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089A9798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2DB66235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8E269BD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30FF5360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4E2E49F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60D761A4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41C9A82B" w14:textId="77777777" w:rsidR="0020530E" w:rsidRPr="003C212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C2129">
        <w:rPr>
          <w:sz w:val="28"/>
          <w:szCs w:val="28"/>
          <w:lang w:eastAsia="ru-RU"/>
        </w:rPr>
        <w:t>:</w:t>
      </w:r>
    </w:p>
    <w:p w14:paraId="7045606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1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нежилого помещения жилым помещением</w:t>
      </w:r>
      <w:r w:rsidR="003954B6" w:rsidRPr="003F61D5">
        <w:rPr>
          <w:sz w:val="28"/>
          <w:szCs w:val="28"/>
        </w:rPr>
        <w:t>;</w:t>
      </w:r>
    </w:p>
    <w:p w14:paraId="3090F12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2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многоквартирного дома аварийным и подлежащим сносу или реконструкции</w:t>
      </w:r>
      <w:r w:rsidR="003954B6" w:rsidRPr="003F61D5">
        <w:rPr>
          <w:sz w:val="28"/>
          <w:szCs w:val="28"/>
        </w:rPr>
        <w:t>;</w:t>
      </w:r>
    </w:p>
    <w:p w14:paraId="4380C1A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3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принятие решения о признании жилого помещения соответствующим (не соответствующим) установленным требованиям</w:t>
      </w:r>
      <w:r w:rsidR="003954B6" w:rsidRPr="003F61D5">
        <w:rPr>
          <w:sz w:val="28"/>
          <w:szCs w:val="28"/>
        </w:rPr>
        <w:t>;</w:t>
      </w:r>
    </w:p>
    <w:p w14:paraId="3D931FD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4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помещение получило повреждения в результате чрезвычайной ситуации</w:t>
      </w:r>
      <w:r w:rsidR="003954B6" w:rsidRPr="003F61D5">
        <w:rPr>
          <w:sz w:val="28"/>
          <w:szCs w:val="28"/>
        </w:rPr>
        <w:t>;</w:t>
      </w:r>
    </w:p>
    <w:p w14:paraId="5039E0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5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нежилого помещения жилым помещением</w:t>
      </w:r>
      <w:r w:rsidR="003954B6" w:rsidRPr="003F61D5">
        <w:rPr>
          <w:sz w:val="28"/>
          <w:szCs w:val="28"/>
        </w:rPr>
        <w:t>;</w:t>
      </w:r>
    </w:p>
    <w:p w14:paraId="5770684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6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многоквартирного дома аварийным и подлежащим сносу или реконструкции</w:t>
      </w:r>
      <w:r w:rsidR="003954B6" w:rsidRPr="003F61D5">
        <w:rPr>
          <w:sz w:val="28"/>
          <w:szCs w:val="28"/>
        </w:rPr>
        <w:t>;</w:t>
      </w:r>
    </w:p>
    <w:p w14:paraId="0E5CC0D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7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принятие решения о признании жилого помещения соответствующим (не соответствующим) установленным требованиям</w:t>
      </w:r>
      <w:r w:rsidR="003954B6" w:rsidRPr="003F61D5">
        <w:rPr>
          <w:sz w:val="28"/>
          <w:szCs w:val="28"/>
        </w:rPr>
        <w:t>;</w:t>
      </w:r>
    </w:p>
    <w:p w14:paraId="175F8EB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8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помещение получило повреждения в результате чрезвычайной ситуации</w:t>
      </w:r>
      <w:r w:rsidR="00F44F56" w:rsidRPr="003F61D5">
        <w:rPr>
          <w:sz w:val="28"/>
          <w:szCs w:val="28"/>
        </w:rPr>
        <w:t>.</w:t>
      </w:r>
    </w:p>
    <w:p w14:paraId="47F1DCD0" w14:textId="77777777" w:rsidR="0020530E" w:rsidRPr="003C212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C2129">
        <w:rPr>
          <w:sz w:val="28"/>
          <w:szCs w:val="28"/>
          <w:lang w:eastAsia="ru-RU"/>
        </w:rPr>
        <w:t>:</w:t>
      </w:r>
    </w:p>
    <w:p w14:paraId="24B1007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9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356B941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10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7B1D45C4" w14:textId="77777777" w:rsidR="004538B5" w:rsidRPr="003C2129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3C2129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2D0A635F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292EE09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59C27D6D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1552943F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C0DF09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5DD43B3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31F126DE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6CE3B9" w14:textId="77777777" w:rsidR="00C955F6" w:rsidRPr="003C2129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5350AC">
        <w:rPr>
          <w:sz w:val="28"/>
          <w:szCs w:val="28"/>
          <w:lang w:eastAsia="ru-RU"/>
        </w:rPr>
        <w:t xml:space="preserve">Органом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C2129">
        <w:rPr>
          <w:sz w:val="28"/>
          <w:szCs w:val="28"/>
          <w:lang w:eastAsia="ru-RU"/>
        </w:rPr>
        <w:t>.</w:t>
      </w:r>
    </w:p>
    <w:p w14:paraId="6B68F836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5071ED0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D35DA51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6053D93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181CD3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02169E20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8BCF270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3AD911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A457D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FCA417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D3F8B1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39C8B9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82D373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09F6C7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B49D893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06714B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13527B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F402B7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BCFFA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4D935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BE18C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проект реконструкции нежилого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D12DE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1DC053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0C1BF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план помещения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E49F0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B6B22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DE68B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64EA9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87C55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AAA6C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8CDB42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6861AE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1C31A1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34CC95B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27991BA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37C7862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C734D6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E6C64B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F5FCE3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976EDD2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28E62F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3B7750C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B61F0B3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75BF525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0DD858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C7C1A0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5BE78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CDD5B2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88BFB9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план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D3F6EF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59048BA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B42E959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FEFD1D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140E5B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41B9E0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12D8CD0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223D3F8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22BA35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5C959AE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263FD7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100640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0A1C4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EB074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8828146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01A63A28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111B28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EFB9087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E49763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906CAF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6A64680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3EB5693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64F01C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195C508B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58AAD68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2B18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4A011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619557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4F02BA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2CC8018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EEAF85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52D04C3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C09D8F1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D4570A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D1BEB08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31467E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E3B6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AE310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3F993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организации, проводившей обследование многоквартирного дома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8AF36C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C2129">
        <w:rPr>
          <w:sz w:val="28"/>
          <w:szCs w:val="28"/>
        </w:rPr>
        <w:t>,</w:t>
      </w:r>
      <w:r w:rsidR="009F700B" w:rsidRPr="003C2129">
        <w:rPr>
          <w:noProof/>
          <w:sz w:val="28"/>
          <w:szCs w:val="28"/>
        </w:rPr>
        <w:t xml:space="preserve"> – </w:t>
      </w:r>
      <w:r w:rsidRPr="003C2129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C2129">
        <w:rPr>
          <w:noProof/>
          <w:sz w:val="28"/>
          <w:szCs w:val="28"/>
        </w:rPr>
        <w:lastRenderedPageBreak/>
        <w:t>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4D6A49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757605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3D820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B0E7D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BB9CB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770DF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535E8FA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DB9968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3D01D2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61FBE4F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178AE81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46F67B7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8EB7E8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7D61523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9BCDB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30A9B3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AEAE9E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11D284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69E0275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6D108D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6C4DCF4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153A66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96E14AD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1BFE7A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FE5654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429D59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359B281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1C5DBC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53079D5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662C4B3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4C4EDF7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08E09C1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2BD03A5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E5A6F8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762F3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FD42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FA1C5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 xml:space="preserve">решение о признании помещения жилым помещением, жилого помещения пригодным </w:t>
      </w:r>
      <w:r w:rsidRPr="003C2129">
        <w:rPr>
          <w:noProof/>
          <w:sz w:val="28"/>
          <w:szCs w:val="28"/>
        </w:rPr>
        <w:lastRenderedPageBreak/>
        <w:t>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121E9844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3AC42DF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2323BC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61EAB1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195F88E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6D34B5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8BC46B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FB0D57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233BC5F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260B84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9493A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F2540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28F486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DD9243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4E4FC7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A8FC1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1EDBF1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6CA7C40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0D9B49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20B191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ECD309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0CEBA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5D759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194A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30F38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FC419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F6DF2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7F3C01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1D24C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18816C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29B64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424B1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47698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68A8EF6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3F64B6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AB81666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5340085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5A8BED4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451AC58A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2F19059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DF75B9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582DBB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331C19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6BC9BC2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3544128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F88010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6F9CAC5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688D031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BC4FB8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74AE876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C4CD90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0EC6D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паспорт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EFAC9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EBC8E9F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C2129">
        <w:rPr>
          <w:sz w:val="28"/>
          <w:szCs w:val="28"/>
        </w:rPr>
        <w:t>;</w:t>
      </w:r>
    </w:p>
    <w:p w14:paraId="12B82F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F151E8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3FF370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86AC87C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9A0ABF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779B2916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168419D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64DF454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6470E91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5AABEC3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10916B9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35D984D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CA88D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8F0A4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E980F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3049B6E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2CBAAC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A6413C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C586216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B7ABD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247A294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134FB4E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99BCC6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CEBBED0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6B0404F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43F0B37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19DF92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6BFB2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D8FB50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D21AD6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1006480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05CE8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65D1857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1F9C6FA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65326C2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F02B45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5CC917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3F48C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7B416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2E1B44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7CF05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C11FD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9426B3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17798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9E803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A8C89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234AC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F78D0E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47EB1BB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19410B5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851AA9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0009937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0A69CE7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182337A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1A19CEB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B1AE3E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1A55A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F9611C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B35877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F9BBD8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4C37682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9A61A1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7444AFE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1D74B6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7130F5C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40FA77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D569F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A5009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B77C7B0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D345281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4DCEBE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63012B7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3EEE136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4E6C459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2AB5A70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5D5080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28A23B5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2CADB3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495ED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8C85A6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41552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A6D4989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6DAACA5C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4C22111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F6D8A7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E2601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88C97D6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4A9CBE7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1002A9F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E6FD71A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39BC2E8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9911C8A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F00C74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BEAC7C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8FE682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2EF1BC8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A09792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87ADC62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7C6593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FD50DFE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86A404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474EDFA8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7E6FE5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3B7D5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2E8A3C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84B65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F8A87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проект реконструкции нежилого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08D9CD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3C797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 xml:space="preserve">оригинал или надлежащим образом </w:t>
      </w:r>
      <w:r w:rsidR="00C3747E" w:rsidRPr="003C2129">
        <w:rPr>
          <w:noProof/>
          <w:sz w:val="28"/>
          <w:szCs w:val="28"/>
        </w:rPr>
        <w:lastRenderedPageBreak/>
        <w:t>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B01C7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план помещения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E50E4C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668D5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49795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C172B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AF4C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6E554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1C99752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</w:rPr>
        <w:t>о</w:t>
      </w:r>
      <w:r w:rsidRPr="003F61D5">
        <w:rPr>
          <w:sz w:val="28"/>
          <w:szCs w:val="28"/>
        </w:rPr>
        <w:t>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BF168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6D02F0F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7BAA092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452DC13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0759F65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214BD9D2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75F016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AD0A9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77C4A8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644DB30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A99A3B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32A972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3F637D8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37C9308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57D428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072DAF3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465CA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35CDA8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план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38CD9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A34753E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982C5BA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8E87A97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79B3BCC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7F5F35C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029DFDF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02249FE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5217637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664EE6E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BFDCE1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2D91B5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FA5B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A1A69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80A8ED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EDD5D2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D4C28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CD611B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131190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595A976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930049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7EEA5A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AF165DF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9DDFA6C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3DCD5FA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A09C25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372753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9080D2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4EE991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0074F3F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1BFD2C0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5704D3E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F436867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8092138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14C271A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184EE6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BADD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2C02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05F12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A4938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организации, проводившей обследование многоквартирного дома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0CD67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C2129">
        <w:rPr>
          <w:sz w:val="28"/>
          <w:szCs w:val="28"/>
        </w:rPr>
        <w:t>,</w:t>
      </w:r>
      <w:r w:rsidR="009F700B" w:rsidRPr="003C2129">
        <w:rPr>
          <w:noProof/>
          <w:sz w:val="28"/>
          <w:szCs w:val="28"/>
        </w:rPr>
        <w:t xml:space="preserve"> – </w:t>
      </w:r>
      <w:r w:rsidRPr="003C212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8B81D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02132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A6133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3C0078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EACD1E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CBC35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2122A2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DE8586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94951B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5028F8EF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4EE2D7A4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6F77A13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5B70B7B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0E4591C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DF610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EA9C1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A72A64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B62953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0023BA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0B6B6F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3C95873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70CA8E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5177C4F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08AA8E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483EAD8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D53177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4D789A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BC7D8C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6CD51F3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471B6CC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0229DD0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1B100B6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5191AC4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C8A41E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0F4AA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8AEEB2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9807A94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0EB752D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73FB31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6A56E36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81C84A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ED7AF9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939638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9F6D49D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D473E96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2138D922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CEEC29F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EAD1C5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225E40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A94B3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B65331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14A268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7F829C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77C26F1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2DA092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75F6C0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56880B6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C2943B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183F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B41CC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665CE3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49EB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782986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81DDD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F61D5">
        <w:rPr>
          <w:noProof/>
          <w:sz w:val="28"/>
          <w:szCs w:val="28"/>
        </w:rPr>
        <w:lastRenderedPageBreak/>
        <w:t>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CCCD3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CEC6E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09BE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59B18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FD56B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F5C623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BF042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30F4B66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CCC4BD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48745E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1490F5E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183649A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75B36D7E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F7C69F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2FA17D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F71C80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B14B45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456BBE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E7462E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2029EF8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999574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0AB607B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522DD4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B4E2A6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67E2D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75C7C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паспорт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E7D817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FDDB011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C2129">
        <w:rPr>
          <w:sz w:val="28"/>
          <w:szCs w:val="28"/>
        </w:rPr>
        <w:t>;</w:t>
      </w:r>
    </w:p>
    <w:p w14:paraId="66B8483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6B7C0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270EE23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16C645F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6535812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46666FE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2E0923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5C562DE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712B122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C63BD28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395C657F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28AE9B4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D88642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766F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E8E30F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FA44C2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7F2CA110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E2BD3C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695C61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F09C749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2F1162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9BAE2F3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A151FB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4D2CB86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5D69624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4ACCD7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A1298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45C2D63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EA0E25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D17B55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1958C7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3BCA91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3DD6DB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6BCA5A9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E2C4D70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4A3A41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4DA0C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307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B21745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D7980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 xml:space="preserve">оригинал или надлежащим образом заверенная </w:t>
      </w:r>
      <w:r w:rsidR="00C3747E" w:rsidRPr="003C2129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955E06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E8E59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61C03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C321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EB3308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1189D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E2692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E7F74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05FB9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A90B9EC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39812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21D91A9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0369D2F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0DCF2E04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60251296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0946FB1B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031C02E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A7B4A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C94921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50729C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EDB0A1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41E064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EE43619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23FC488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774F04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1F1C7B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944DDB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7BCD1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7788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0C24955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884137A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DEC01BD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120BA85F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4470FF6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153C4D3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456A6888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E38FC6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0B38C55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1BF6F84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CA001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61BF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FE71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623B58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748B6A92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2384477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4B5A32D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41C91E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1CD6095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FF286C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BE671D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C869FFF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63B4D90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BF6776C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950459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789DBF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EC94C9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B8CAC0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EB05A9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E9028B9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0B77215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446E22A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E5F641C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C9073F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BCC25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0792D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3C5C9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5D3AE4D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4D290E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0D819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32A83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346B748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962749A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lastRenderedPageBreak/>
        <w:t>в заявлении отсутствует подпись заявителя и дата ее проставления</w:t>
      </w:r>
      <w:r w:rsidR="00C8292C" w:rsidRPr="003C2129">
        <w:rPr>
          <w:noProof/>
          <w:sz w:val="28"/>
          <w:szCs w:val="28"/>
        </w:rPr>
        <w:t>;</w:t>
      </w:r>
    </w:p>
    <w:p w14:paraId="712000B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C2129">
        <w:rPr>
          <w:noProof/>
          <w:sz w:val="28"/>
          <w:szCs w:val="28"/>
        </w:rPr>
        <w:t>;</w:t>
      </w:r>
    </w:p>
    <w:p w14:paraId="73C7BB2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506499C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3E6BEE1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D9A965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857BB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1E7F09A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5A0604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3EBA525" w14:textId="77777777" w:rsidR="00770506" w:rsidRPr="003C212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3C212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C2129">
        <w:rPr>
          <w:sz w:val="28"/>
          <w:szCs w:val="28"/>
        </w:rPr>
        <w:t xml:space="preserve"> </w:t>
      </w:r>
      <w:r w:rsidR="00770506" w:rsidRPr="003C2129">
        <w:rPr>
          <w:sz w:val="28"/>
          <w:szCs w:val="28"/>
          <w:lang w:eastAsia="ru-RU"/>
        </w:rPr>
        <w:t>«</w:t>
      </w:r>
      <w:r w:rsidR="00770506" w:rsidRPr="003C2129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722B596D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4129466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7D3D2D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3C2129">
        <w:rPr>
          <w:sz w:val="28"/>
          <w:szCs w:val="28"/>
        </w:rPr>
        <w:t>;</w:t>
      </w:r>
    </w:p>
    <w:p w14:paraId="744B538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D00CF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8EAF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FB5BA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1F741FA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3C2129">
        <w:rPr>
          <w:sz w:val="28"/>
          <w:szCs w:val="28"/>
        </w:rPr>
        <w:t>;</w:t>
      </w:r>
    </w:p>
    <w:p w14:paraId="05AACB7F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C2129">
        <w:rPr>
          <w:sz w:val="28"/>
          <w:szCs w:val="28"/>
        </w:rPr>
        <w:t>.</w:t>
      </w:r>
    </w:p>
    <w:p w14:paraId="044D790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B29646B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DFE27C0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A47E39D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2F3E968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24E1FC9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26362A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16F8C26D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4788EB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5C777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60C14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3E312C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549524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CEA64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0CA4EE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4B201B7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9C9CE37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DF8D9BD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EC605A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DD2760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07FA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удостоверяющий личность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31C7E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7244D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6C0983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59CE02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4F43E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EBEC2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22D0413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6347D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3C2129">
        <w:rPr>
          <w:noProof/>
          <w:sz w:val="28"/>
          <w:szCs w:val="28"/>
        </w:rPr>
        <w:t>;</w:t>
      </w:r>
    </w:p>
    <w:p w14:paraId="3DC77039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C2129">
        <w:rPr>
          <w:noProof/>
          <w:sz w:val="28"/>
          <w:szCs w:val="28"/>
        </w:rPr>
        <w:t>;</w:t>
      </w:r>
    </w:p>
    <w:p w14:paraId="27291D3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6F53818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719D061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3C2129">
        <w:rPr>
          <w:noProof/>
          <w:sz w:val="28"/>
          <w:szCs w:val="28"/>
        </w:rPr>
        <w:t>.</w:t>
      </w:r>
    </w:p>
    <w:p w14:paraId="300059E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886DFB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42658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33D95E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7CAD938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020B4C" w14:textId="77777777" w:rsidR="00770506" w:rsidRPr="003C212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3C212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C2129">
        <w:rPr>
          <w:sz w:val="28"/>
          <w:szCs w:val="28"/>
        </w:rPr>
        <w:t xml:space="preserve"> </w:t>
      </w:r>
      <w:r w:rsidR="00770506" w:rsidRPr="003C2129">
        <w:rPr>
          <w:sz w:val="28"/>
          <w:szCs w:val="28"/>
          <w:lang w:eastAsia="ru-RU"/>
        </w:rPr>
        <w:t>«</w:t>
      </w:r>
      <w:r w:rsidR="00770506" w:rsidRPr="003C2129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2B782752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893DEB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1B19450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3C2129">
        <w:rPr>
          <w:sz w:val="28"/>
          <w:szCs w:val="28"/>
        </w:rPr>
        <w:t>;</w:t>
      </w:r>
    </w:p>
    <w:p w14:paraId="3378E8A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82AF8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094ABD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91B3E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B02399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3C2129">
        <w:rPr>
          <w:sz w:val="28"/>
          <w:szCs w:val="28"/>
        </w:rPr>
        <w:t>;</w:t>
      </w:r>
    </w:p>
    <w:p w14:paraId="52528DA1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C2129">
        <w:rPr>
          <w:sz w:val="28"/>
          <w:szCs w:val="28"/>
        </w:rPr>
        <w:t>.</w:t>
      </w:r>
    </w:p>
    <w:p w14:paraId="44104CC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5F4338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1A280A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22E612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78530BBB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C2129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C2129">
        <w:rPr>
          <w:sz w:val="28"/>
          <w:szCs w:val="28"/>
          <w:lang w:eastAsia="ru-RU"/>
        </w:rPr>
        <w:t xml:space="preserve"> </w:t>
      </w:r>
      <w:r w:rsidR="00DA7F45" w:rsidRPr="003C2129">
        <w:rPr>
          <w:noProof/>
          <w:sz w:val="28"/>
          <w:szCs w:val="28"/>
        </w:rPr>
        <w:t>должностными лицами Органа местного самоуправления, уполномоченными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24F60609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D525FE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C3642EA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C2129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C2129">
        <w:rPr>
          <w:sz w:val="28"/>
          <w:szCs w:val="28"/>
          <w:lang w:eastAsia="ru-RU"/>
        </w:rPr>
        <w:t xml:space="preserve"> </w:t>
      </w:r>
      <w:proofErr w:type="gramStart"/>
      <w:r w:rsidR="008B19EB" w:rsidRPr="003C2129">
        <w:rPr>
          <w:sz w:val="28"/>
          <w:szCs w:val="28"/>
          <w:lang w:eastAsia="ru-RU"/>
        </w:rPr>
        <w:t>–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</w:t>
      </w:r>
      <w:proofErr w:type="gramEnd"/>
      <w:r w:rsidRPr="003F61D5">
        <w:rPr>
          <w:sz w:val="28"/>
          <w:szCs w:val="28"/>
          <w:lang w:eastAsia="ru-RU"/>
        </w:rPr>
        <w:t xml:space="preserve">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38B1D99C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19F5FDE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0D1A64A8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48943D6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A054181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36AEF9EF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71B71A4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  <w:lang w:eastAsia="ru-RU"/>
        </w:rPr>
        <w:t>.</w:t>
      </w:r>
    </w:p>
    <w:p w14:paraId="187797BE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3F05235F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432ADB10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5E22CFB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7886EC87" w14:textId="77777777" w:rsidR="00C609CC" w:rsidRPr="001777E6" w:rsidRDefault="003C4B9A" w:rsidP="00C609C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3C2129">
        <w:rPr>
          <w:sz w:val="28"/>
          <w:szCs w:val="28"/>
        </w:rPr>
        <w:t xml:space="preserve"> </w:t>
      </w:r>
      <w:r w:rsidR="00C609CC" w:rsidRPr="001777E6">
        <w:rPr>
          <w:sz w:val="28"/>
          <w:szCs w:val="28"/>
        </w:rPr>
        <w:t>Администрации</w:t>
      </w:r>
    </w:p>
    <w:p w14:paraId="6B2CE376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341F1FC7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2912DD27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53BADC10" w14:textId="77777777" w:rsidR="003C4B9A" w:rsidRPr="00624C53" w:rsidRDefault="00C609CC" w:rsidP="00C609CC">
      <w:pPr>
        <w:pStyle w:val="af6"/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3F61D5">
        <w:rPr>
          <w:sz w:val="28"/>
          <w:szCs w:val="28"/>
        </w:rPr>
        <w:t xml:space="preserve"> </w:t>
      </w:r>
      <w:r w:rsidR="003C4B9A" w:rsidRPr="003F61D5">
        <w:rPr>
          <w:sz w:val="28"/>
          <w:szCs w:val="28"/>
        </w:rPr>
        <w:t>от</w:t>
      </w:r>
      <w:r w:rsidR="003C4B9A" w:rsidRPr="003C2129">
        <w:rPr>
          <w:sz w:val="28"/>
          <w:szCs w:val="28"/>
        </w:rPr>
        <w:t xml:space="preserve"> </w:t>
      </w:r>
      <w:r w:rsidR="00624C53">
        <w:rPr>
          <w:sz w:val="28"/>
          <w:szCs w:val="28"/>
        </w:rPr>
        <w:t>14.11.2025</w:t>
      </w:r>
      <w:r w:rsidR="004D6AF6" w:rsidRPr="003C2129">
        <w:rPr>
          <w:sz w:val="28"/>
          <w:szCs w:val="28"/>
        </w:rPr>
        <w:t xml:space="preserve"> № </w:t>
      </w:r>
      <w:r w:rsidR="00624C53">
        <w:rPr>
          <w:sz w:val="28"/>
          <w:szCs w:val="28"/>
        </w:rPr>
        <w:t>107</w:t>
      </w:r>
    </w:p>
    <w:p w14:paraId="429922CF" w14:textId="77777777" w:rsidR="003C4B9A" w:rsidRPr="003C2129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07D9469B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35764EE6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34972BA7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16BD95F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022DDD8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0E3FAD2F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26726955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0E6DED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E3AC9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861898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признание нежилого помещения жилым помещением</w:t>
            </w:r>
          </w:p>
        </w:tc>
      </w:tr>
      <w:tr w:rsidR="00FD593B" w:rsidRPr="003F61D5" w14:paraId="39703F4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00625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DC92A8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признание многоквартирного дома аварийным и подлежащим сносу или реконструкции</w:t>
            </w:r>
          </w:p>
        </w:tc>
      </w:tr>
      <w:tr w:rsidR="00FD593B" w:rsidRPr="003F61D5" w14:paraId="2109494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237506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14EE5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принятие решения о признании жилого помещения соответствующим (не соответствующим) установленным требованиям</w:t>
            </w:r>
          </w:p>
        </w:tc>
      </w:tr>
      <w:tr w:rsidR="00FD593B" w:rsidRPr="003F61D5" w14:paraId="4F64E40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C4D7E1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EBFD6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помещение получило повреждения в результате чрезвычайной ситуации</w:t>
            </w:r>
          </w:p>
        </w:tc>
      </w:tr>
      <w:tr w:rsidR="00FD593B" w:rsidRPr="003F61D5" w14:paraId="0399B34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C8CE6A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479E6D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признание нежилого помещения жилым помещением</w:t>
            </w:r>
          </w:p>
        </w:tc>
      </w:tr>
      <w:tr w:rsidR="00FD593B" w:rsidRPr="003F61D5" w14:paraId="5AC7A98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A7F774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710638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признание многоквартирного дома аварийным и подлежащим сносу или реконструкции</w:t>
            </w:r>
          </w:p>
        </w:tc>
      </w:tr>
      <w:tr w:rsidR="00FD593B" w:rsidRPr="003F61D5" w14:paraId="1BD231A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8BF9EA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A37054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принятие решения о признании жилого помещения соответствующим (не соответствующим) установленным требованиям</w:t>
            </w:r>
          </w:p>
        </w:tc>
      </w:tr>
      <w:tr w:rsidR="00FD593B" w:rsidRPr="003F61D5" w14:paraId="19E0164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C7009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6DD06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помещение получило повреждения в результате чрезвычайной ситуации</w:t>
            </w:r>
          </w:p>
        </w:tc>
      </w:tr>
      <w:tr w:rsidR="00FD593B" w:rsidRPr="003F61D5" w14:paraId="32529431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44C41B2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7F8984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0BDA4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2C2357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518048D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AECDC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19C3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14:paraId="4177B6C6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8ABB32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545BC2E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5E03D3BA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3DE5F22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14F49005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3A9CF626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F50D234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C212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C2129">
              <w:rPr>
                <w:i/>
                <w:szCs w:val="20"/>
              </w:rPr>
              <w:t xml:space="preserve"> </w:t>
            </w:r>
            <w:r w:rsidRPr="003C2129">
              <w:rPr>
                <w:i/>
                <w:iCs/>
                <w:szCs w:val="20"/>
                <w:lang w:eastAsia="ru-RU"/>
              </w:rPr>
              <w:t>«</w:t>
            </w:r>
            <w:r w:rsidRPr="003C2129">
              <w:rPr>
                <w:i/>
                <w:noProof/>
                <w:szCs w:val="20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5F459F" w:rsidRPr="003C2129">
              <w:rPr>
                <w:i/>
                <w:szCs w:val="20"/>
              </w:rPr>
              <w:t>»</w:t>
            </w:r>
          </w:p>
        </w:tc>
      </w:tr>
      <w:tr w:rsidR="009639CE" w:rsidRPr="003F61D5" w14:paraId="1D9C2BD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29BE0C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10BFFE0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4640153" w14:textId="77777777" w:rsidR="009639CE" w:rsidRPr="003C2129" w:rsidRDefault="009639CE" w:rsidP="00C8292C">
            <w:pPr>
              <w:rPr>
                <w:szCs w:val="20"/>
              </w:rPr>
            </w:pPr>
          </w:p>
          <w:p w14:paraId="6B93BBE5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</w:p>
        </w:tc>
      </w:tr>
      <w:tr w:rsidR="009639CE" w:rsidRPr="003F61D5" w14:paraId="6F57649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B4B97E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E0E3700" w14:textId="77777777" w:rsidR="009639CE" w:rsidRPr="003C212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C212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3260F7E8" w14:textId="77777777" w:rsidR="009639CE" w:rsidRPr="003C2129" w:rsidRDefault="009639CE" w:rsidP="00C8292C">
            <w:pPr>
              <w:rPr>
                <w:szCs w:val="20"/>
              </w:rPr>
            </w:pPr>
          </w:p>
          <w:p w14:paraId="4D135154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7923D961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14:paraId="43DB89F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6BA9C32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006EB94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Цель обращения?</w:t>
            </w:r>
          </w:p>
        </w:tc>
        <w:tc>
          <w:tcPr>
            <w:tcW w:w="5954" w:type="dxa"/>
            <w:shd w:val="clear" w:color="auto" w:fill="auto"/>
          </w:tcPr>
          <w:p w14:paraId="64885632" w14:textId="77777777" w:rsidR="009639CE" w:rsidRPr="003C2129" w:rsidRDefault="009639CE" w:rsidP="00C8292C">
            <w:pPr>
              <w:rPr>
                <w:szCs w:val="20"/>
              </w:rPr>
            </w:pPr>
          </w:p>
          <w:p w14:paraId="5D5F964D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Признание нежилого помещения жилым помещением</w:t>
            </w:r>
            <w:r w:rsidR="005F2B7A" w:rsidRPr="003F61D5">
              <w:rPr>
                <w:szCs w:val="20"/>
              </w:rPr>
              <w:t>.</w:t>
            </w:r>
          </w:p>
          <w:p w14:paraId="3715F585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Признание многоквартирного дома аварийным и подлежащим сносу или реконструкции</w:t>
            </w:r>
            <w:r w:rsidR="005F2B7A" w:rsidRPr="003F61D5">
              <w:rPr>
                <w:szCs w:val="20"/>
              </w:rPr>
              <w:t>.</w:t>
            </w:r>
          </w:p>
          <w:p w14:paraId="6078B838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3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Принятие решения о признании жилого помещения соответствующим (не соответствующим) установленным требованиям</w:t>
            </w:r>
            <w:r w:rsidR="005F2B7A" w:rsidRPr="003F61D5">
              <w:rPr>
                <w:szCs w:val="20"/>
              </w:rPr>
              <w:t>.</w:t>
            </w:r>
          </w:p>
          <w:p w14:paraId="1240326F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4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Помещение получило повреждения в результате чрезвычайной ситуации</w:t>
            </w:r>
          </w:p>
        </w:tc>
      </w:tr>
      <w:tr w:rsidR="009639CE" w:rsidRPr="003F61D5" w14:paraId="1AE17EF7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8499B8E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C212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C2129">
              <w:rPr>
                <w:i/>
                <w:szCs w:val="20"/>
              </w:rPr>
              <w:t xml:space="preserve"> </w:t>
            </w:r>
            <w:r w:rsidRPr="003C2129">
              <w:rPr>
                <w:i/>
                <w:iCs/>
                <w:szCs w:val="20"/>
                <w:lang w:eastAsia="ru-RU"/>
              </w:rPr>
              <w:t>«</w:t>
            </w:r>
            <w:r w:rsidRPr="003C2129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C2129">
              <w:rPr>
                <w:i/>
                <w:szCs w:val="20"/>
              </w:rPr>
              <w:t>»</w:t>
            </w:r>
          </w:p>
        </w:tc>
      </w:tr>
      <w:tr w:rsidR="009639CE" w:rsidRPr="003F61D5" w14:paraId="433B898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7D07E2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4858A3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2155D11" w14:textId="77777777" w:rsidR="009639CE" w:rsidRPr="003C2129" w:rsidRDefault="009639CE" w:rsidP="00C8292C">
            <w:pPr>
              <w:rPr>
                <w:szCs w:val="20"/>
              </w:rPr>
            </w:pPr>
          </w:p>
          <w:p w14:paraId="48A0286C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</w:p>
        </w:tc>
      </w:tr>
      <w:tr w:rsidR="009639CE" w:rsidRPr="003F61D5" w14:paraId="1632D38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E1704A2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419B4D6" w14:textId="77777777" w:rsidR="009639CE" w:rsidRPr="003C212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C2129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593B447E" w14:textId="77777777" w:rsidR="009639CE" w:rsidRPr="003C2129" w:rsidRDefault="009639CE" w:rsidP="00C8292C">
            <w:pPr>
              <w:rPr>
                <w:szCs w:val="20"/>
              </w:rPr>
            </w:pPr>
          </w:p>
          <w:p w14:paraId="51BF6BF1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379CD20B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14:paraId="36E8B7BB" w14:textId="77777777" w:rsidR="004534C0" w:rsidRPr="003C2129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3C2129">
        <w:rPr>
          <w:sz w:val="28"/>
          <w:szCs w:val="28"/>
        </w:rPr>
        <w:br w:type="page"/>
      </w:r>
    </w:p>
    <w:p w14:paraId="18DD5FCC" w14:textId="77777777" w:rsidR="0001695A" w:rsidRPr="003C2129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3C2129">
        <w:rPr>
          <w:sz w:val="28"/>
          <w:szCs w:val="28"/>
        </w:rPr>
        <w:t xml:space="preserve"> № 2</w:t>
      </w:r>
    </w:p>
    <w:p w14:paraId="7FB0C6EF" w14:textId="77777777" w:rsidR="00C609CC" w:rsidRPr="001777E6" w:rsidRDefault="0001695A" w:rsidP="00C609C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3C2129">
        <w:rPr>
          <w:sz w:val="28"/>
          <w:szCs w:val="28"/>
        </w:rPr>
        <w:t xml:space="preserve"> </w:t>
      </w:r>
      <w:r w:rsidR="00C609CC" w:rsidRPr="001777E6">
        <w:rPr>
          <w:sz w:val="28"/>
          <w:szCs w:val="28"/>
        </w:rPr>
        <w:t>Администрации</w:t>
      </w:r>
    </w:p>
    <w:p w14:paraId="3BCCB703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3795AF0E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04697213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5C49E90A" w14:textId="77777777" w:rsidR="008D6247" w:rsidRPr="00624C53" w:rsidRDefault="00C609CC" w:rsidP="00C609CC">
      <w:pPr>
        <w:pStyle w:val="af6"/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3F61D5">
        <w:rPr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3C2129">
        <w:rPr>
          <w:sz w:val="28"/>
          <w:szCs w:val="28"/>
        </w:rPr>
        <w:t xml:space="preserve"> </w:t>
      </w:r>
      <w:r w:rsidR="00624C53">
        <w:rPr>
          <w:sz w:val="28"/>
          <w:szCs w:val="28"/>
        </w:rPr>
        <w:t>14.11.2025</w:t>
      </w:r>
      <w:r w:rsidR="004D6AF6" w:rsidRPr="003C2129">
        <w:rPr>
          <w:sz w:val="28"/>
          <w:szCs w:val="28"/>
        </w:rPr>
        <w:t xml:space="preserve"> № </w:t>
      </w:r>
      <w:r w:rsidR="00624C53">
        <w:rPr>
          <w:sz w:val="28"/>
          <w:szCs w:val="28"/>
        </w:rPr>
        <w:t>107</w:t>
      </w:r>
    </w:p>
    <w:p w14:paraId="1A7E0FEF" w14:textId="77777777" w:rsidR="00040F30" w:rsidRPr="003C2129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3C2129">
        <w:rPr>
          <w:sz w:val="20"/>
        </w:rPr>
        <w:t xml:space="preserve"> </w:t>
      </w:r>
    </w:p>
    <w:p w14:paraId="7135FB7E" w14:textId="77777777" w:rsidR="000F0AC8" w:rsidRPr="003C2129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C2129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C2129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C2129">
        <w:rPr>
          <w:sz w:val="20"/>
          <w:u w:val="single"/>
        </w:rPr>
        <w:t xml:space="preserve"> </w:t>
      </w:r>
      <w:r w:rsidR="007B0BC2" w:rsidRPr="003C2129">
        <w:rPr>
          <w:noProof/>
          <w:sz w:val="20"/>
          <w:u w:val="single"/>
        </w:rPr>
        <w:t>1</w:t>
      </w:r>
      <w:r w:rsidR="006006A7" w:rsidRPr="003C2129">
        <w:rPr>
          <w:sz w:val="20"/>
          <w:u w:val="single"/>
        </w:rPr>
        <w:t xml:space="preserve"> – </w:t>
      </w:r>
      <w:r w:rsidR="007B0BC2" w:rsidRPr="003C2129">
        <w:rPr>
          <w:noProof/>
          <w:sz w:val="20"/>
          <w:u w:val="single"/>
        </w:rPr>
        <w:t>8</w:t>
      </w:r>
    </w:p>
    <w:p w14:paraId="3EFE0F67" w14:textId="77777777" w:rsidR="000F0AC8" w:rsidRPr="003C2129" w:rsidRDefault="000F0AC8" w:rsidP="000F0AC8">
      <w:pPr>
        <w:rPr>
          <w:szCs w:val="20"/>
        </w:rPr>
      </w:pPr>
    </w:p>
    <w:p w14:paraId="33A1BB5C" w14:textId="77777777" w:rsidR="000F0AC8" w:rsidRPr="003C2129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3C2129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C2129">
        <w:rPr>
          <w:sz w:val="24"/>
          <w:szCs w:val="24"/>
        </w:rPr>
        <w:t>)</w:t>
      </w:r>
    </w:p>
    <w:p w14:paraId="5E9D8333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5BBF2001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3C2129">
        <w:rPr>
          <w:sz w:val="24"/>
          <w:szCs w:val="24"/>
        </w:rPr>
        <w:tab/>
      </w:r>
    </w:p>
    <w:p w14:paraId="4E3BB675" w14:textId="77777777" w:rsidR="000F0AC8" w:rsidRPr="003C2129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63D37627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268933B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  <w:r w:rsidRPr="003C2129">
        <w:rPr>
          <w:sz w:val="24"/>
          <w:szCs w:val="24"/>
        </w:rPr>
        <w:t xml:space="preserve"> </w:t>
      </w:r>
    </w:p>
    <w:p w14:paraId="40E508D6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D90E1BE" w14:textId="77777777" w:rsidR="000F0AC8" w:rsidRPr="003C2129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47F06" w:rsidRPr="003C2129">
        <w:rPr>
          <w:sz w:val="24"/>
          <w:szCs w:val="24"/>
        </w:rPr>
        <w:t>»</w:t>
      </w:r>
    </w:p>
    <w:p w14:paraId="2A31145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7E6DB33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 xml:space="preserve">Прошу провести оценку соответствия помещения (многоквартирного дома) по адресу:  требованиям,   установленным   в  Положении  о  признании  помещения  жилым помещением,  жилого помещения непригодным для проживания и многоквартирного дома    аварийным   и   подлежащим   сносу,   утвержденном   постановлением Правительства  Российской  Федерации  от  28.01.2006  </w:t>
      </w:r>
      <w:r w:rsidRPr="003F61D5">
        <w:rPr>
          <w:noProof/>
          <w:sz w:val="24"/>
          <w:szCs w:val="24"/>
          <w:lang w:val="en-US"/>
        </w:rPr>
        <w:t>N</w:t>
      </w:r>
      <w:r w:rsidRPr="003C2129">
        <w:rPr>
          <w:noProof/>
          <w:sz w:val="24"/>
          <w:szCs w:val="24"/>
        </w:rPr>
        <w:t xml:space="preserve">  47, и признать его (вариант указать в соответствии с п. 47)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E73FBD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жилого помещения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290FF1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решение комиссии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F96A743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519B9EFD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5A2F2E3E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ФИО заявителя (отчество 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0DF4A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СНИЛС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56FE61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серия, номер документа, удостоверяющего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0D9D88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дата выдачи документа, удостоверяющего личность</w:t>
      </w:r>
      <w:r w:rsidRPr="003C2129">
        <w:rPr>
          <w:sz w:val="24"/>
          <w:szCs w:val="24"/>
        </w:rPr>
        <w:t>: 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>________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 xml:space="preserve">___ </w:t>
      </w:r>
      <w:r w:rsidRPr="003F61D5">
        <w:rPr>
          <w:sz w:val="24"/>
          <w:szCs w:val="24"/>
        </w:rPr>
        <w:t>г</w:t>
      </w:r>
      <w:r w:rsidRPr="003C2129">
        <w:rPr>
          <w:sz w:val="24"/>
          <w:szCs w:val="24"/>
        </w:rPr>
        <w:t xml:space="preserve">.; </w:t>
      </w:r>
    </w:p>
    <w:p w14:paraId="60541E9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органа, выдавшего документ, удостоверяющий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6264A2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 для связи с заявителем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5F725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 мобильный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055D618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6A73E20B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AB3A3F2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8A586F4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полномочия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1372B3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 (с указанием кода)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C81980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2B1FD1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714820B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Способ получения результата Услуги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71B1A5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 адрес электронной почты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65CF498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1140457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57748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5C45E2D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в МФЦ (в случае подачи заявления через МФЦ)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93437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06305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001B4D0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Единого портала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223017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09567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3267155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лично в Органе местного самоуправления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58660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24405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C2129">
        <w:rPr>
          <w:sz w:val="24"/>
          <w:szCs w:val="24"/>
        </w:rPr>
        <w:t>.</w:t>
      </w:r>
    </w:p>
    <w:p w14:paraId="37AA272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15AD2A7C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3C2129">
        <w:rPr>
          <w:sz w:val="24"/>
          <w:szCs w:val="24"/>
        </w:rPr>
        <w:t>.</w:t>
      </w:r>
    </w:p>
    <w:p w14:paraId="2F43A1A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509E406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 и дата подачи заявления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62190E4C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3C2129">
        <w:rPr>
          <w:sz w:val="24"/>
          <w:szCs w:val="24"/>
        </w:rPr>
        <w:t>: 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>________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 xml:space="preserve">___ </w:t>
      </w:r>
      <w:r w:rsidRPr="003F61D5">
        <w:rPr>
          <w:sz w:val="24"/>
          <w:szCs w:val="24"/>
        </w:rPr>
        <w:t>г</w:t>
      </w:r>
      <w:r w:rsidRPr="003C2129">
        <w:rPr>
          <w:sz w:val="24"/>
          <w:szCs w:val="24"/>
        </w:rPr>
        <w:t xml:space="preserve">.; </w:t>
      </w:r>
    </w:p>
    <w:p w14:paraId="76466ED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718451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расшифровка подписи (фамилия,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  <w:r w:rsidRPr="003C2129">
        <w:rPr>
          <w:sz w:val="24"/>
          <w:szCs w:val="24"/>
        </w:rPr>
        <w:t xml:space="preserve"> </w:t>
      </w:r>
      <w:r w:rsidRPr="003C2129">
        <w:rPr>
          <w:sz w:val="24"/>
          <w:szCs w:val="24"/>
        </w:rPr>
        <w:br w:type="page"/>
      </w:r>
    </w:p>
    <w:p w14:paraId="49205D26" w14:textId="77777777" w:rsidR="00503227" w:rsidRPr="003C2129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C2129">
        <w:lastRenderedPageBreak/>
        <w:t xml:space="preserve"> </w:t>
      </w:r>
    </w:p>
    <w:p w14:paraId="79A25F0E" w14:textId="77777777" w:rsidR="000F0AC8" w:rsidRPr="003C2129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C2129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C2129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C2129">
        <w:rPr>
          <w:sz w:val="20"/>
          <w:u w:val="single"/>
        </w:rPr>
        <w:t xml:space="preserve"> </w:t>
      </w:r>
      <w:r w:rsidR="007B0BC2" w:rsidRPr="003C2129">
        <w:rPr>
          <w:noProof/>
          <w:sz w:val="20"/>
          <w:u w:val="single"/>
        </w:rPr>
        <w:t>9</w:t>
      </w:r>
      <w:r w:rsidR="006006A7" w:rsidRPr="003C2129">
        <w:rPr>
          <w:sz w:val="20"/>
          <w:u w:val="single"/>
        </w:rPr>
        <w:t xml:space="preserve"> – </w:t>
      </w:r>
      <w:r w:rsidR="007B0BC2" w:rsidRPr="003C2129">
        <w:rPr>
          <w:noProof/>
          <w:sz w:val="20"/>
          <w:u w:val="single"/>
        </w:rPr>
        <w:t>10</w:t>
      </w:r>
    </w:p>
    <w:p w14:paraId="65259DA3" w14:textId="77777777" w:rsidR="000F0AC8" w:rsidRPr="003C2129" w:rsidRDefault="000F0AC8" w:rsidP="000F0AC8">
      <w:pPr>
        <w:rPr>
          <w:szCs w:val="20"/>
        </w:rPr>
      </w:pPr>
    </w:p>
    <w:p w14:paraId="6F1D524D" w14:textId="77777777" w:rsidR="000F0AC8" w:rsidRPr="003C2129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3C2129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C2129">
        <w:rPr>
          <w:sz w:val="24"/>
          <w:szCs w:val="24"/>
        </w:rPr>
        <w:t>)</w:t>
      </w:r>
    </w:p>
    <w:p w14:paraId="52EB36E1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24A52697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3C2129">
        <w:rPr>
          <w:sz w:val="24"/>
          <w:szCs w:val="24"/>
        </w:rPr>
        <w:tab/>
      </w:r>
    </w:p>
    <w:p w14:paraId="6EC621F4" w14:textId="77777777" w:rsidR="000F0AC8" w:rsidRPr="003C2129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42118933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5C9313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  <w:r w:rsidRPr="003C2129">
        <w:rPr>
          <w:sz w:val="24"/>
          <w:szCs w:val="24"/>
        </w:rPr>
        <w:t xml:space="preserve"> </w:t>
      </w:r>
    </w:p>
    <w:p w14:paraId="02729E1F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228BE24" w14:textId="77777777" w:rsidR="000F0AC8" w:rsidRPr="003C2129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47F06" w:rsidRPr="003C2129">
        <w:rPr>
          <w:sz w:val="24"/>
          <w:szCs w:val="24"/>
        </w:rPr>
        <w:t>»</w:t>
      </w:r>
    </w:p>
    <w:p w14:paraId="70132B5E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2A73A025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3C2129">
        <w:rPr>
          <w:sz w:val="24"/>
          <w:szCs w:val="24"/>
        </w:rPr>
        <w:t>.</w:t>
      </w:r>
    </w:p>
    <w:p w14:paraId="30D3661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90122A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B9A47E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8C4C1A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страховой номер индивидуального лицевого счета (СНИЛС)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461CF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серия и номер документа, удостоверяющего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FD27F9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9754C0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электронная почта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3F2544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регистрации по месту жительства либо пребывания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1298EAD0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F74E31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1237AAD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юридического лица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7CA0CAC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основной государственный регистрационный номер (ОГРН)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F8FE64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идентификационный номер налогоплательщика (ИНН)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E81C4E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место нахождения и адрес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36B919C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70BDD048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3C2129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CEC465A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4F53CFA0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5D50FA4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69F39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564784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идентификационный номер налогоплательщика (ИНН)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A67642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B7A31FE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 (с указанием кода)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9DCA07B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0058C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для корреспонденции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FE2D0A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B6BD9EF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представителе заявителя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3394671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4398D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F4B9F3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327C76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819FD7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81D441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почтовый адрес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5C96D2F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4B6E8D93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6B3A10A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описание опечаток и (или) ошибок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2D9D9EC0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12DFFBB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Приложение (при наличии)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35C7D49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документа(ов)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4E33D1D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количество листов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506F4C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66E9934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Способ получения результата Услуги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9C3862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 адрес электронной почты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58995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52810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4CFE2F9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40537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87935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4E7511F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в МФЦ (в случае подачи заявления через МФЦ)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490219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47151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7C3E331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Единого портала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28395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8933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793A48A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лично в Органе местного самоуправления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196338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0026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C2129">
        <w:rPr>
          <w:sz w:val="24"/>
          <w:szCs w:val="24"/>
        </w:rPr>
        <w:t>.</w:t>
      </w:r>
    </w:p>
    <w:p w14:paraId="4C02061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4B1391E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3C2129">
        <w:rPr>
          <w:sz w:val="24"/>
          <w:szCs w:val="24"/>
        </w:rPr>
        <w:t>.</w:t>
      </w:r>
    </w:p>
    <w:p w14:paraId="1DE8D851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8BF598C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 и дата подачи заявления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FDAF33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3C2129">
        <w:rPr>
          <w:sz w:val="24"/>
          <w:szCs w:val="24"/>
        </w:rPr>
        <w:t>: 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>________</w:t>
      </w:r>
      <w:proofErr w:type="gramStart"/>
      <w:r w:rsidRPr="003C2129">
        <w:rPr>
          <w:sz w:val="24"/>
          <w:szCs w:val="24"/>
        </w:rPr>
        <w:t>_._</w:t>
      </w:r>
      <w:proofErr w:type="gramEnd"/>
      <w:r w:rsidRPr="003C2129">
        <w:rPr>
          <w:sz w:val="24"/>
          <w:szCs w:val="24"/>
        </w:rPr>
        <w:t xml:space="preserve">___ </w:t>
      </w:r>
      <w:r w:rsidRPr="003F61D5">
        <w:rPr>
          <w:sz w:val="24"/>
          <w:szCs w:val="24"/>
        </w:rPr>
        <w:t>г</w:t>
      </w:r>
      <w:r w:rsidRPr="003C2129">
        <w:rPr>
          <w:sz w:val="24"/>
          <w:szCs w:val="24"/>
        </w:rPr>
        <w:t xml:space="preserve">.; </w:t>
      </w:r>
    </w:p>
    <w:p w14:paraId="7DB1C7B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847BAE8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3C2129" w:rsidSect="004F6540">
          <w:headerReference w:type="default" r:id="rId12"/>
          <w:headerReference w:type="first" r:id="rId13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C2129">
        <w:rPr>
          <w:noProof/>
          <w:sz w:val="24"/>
          <w:szCs w:val="24"/>
        </w:rPr>
        <w:t>расшифровка подписи (фамилия,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62DA20D5" w14:textId="77777777" w:rsidR="008F0635" w:rsidRDefault="008F0635">
      <w:pPr>
        <w:pageBreakBefore/>
      </w:pPr>
    </w:p>
    <w:p w14:paraId="652A8150" w14:textId="77777777" w:rsidR="008F0635" w:rsidRDefault="005350AC">
      <w:pPr>
        <w:widowControl w:val="0"/>
        <w:ind w:left="6250"/>
        <w:rPr>
          <w:rFonts w:ascii="Calibri" w:hAnsi="Calibri"/>
          <w:color w:val="000000"/>
          <w:sz w:val="22"/>
        </w:rPr>
      </w:pPr>
      <w:r>
        <w:rPr>
          <w:color w:val="000000"/>
          <w:sz w:val="28"/>
        </w:rPr>
        <w:t xml:space="preserve">Приложение № 3 к Административному регламенту, утвержденному постановлением АДМИНИСТРАЦИЯ КРУТОГОРОВСКОГО СЕЛЬСКОГО ПОСЕЛЕНИЯ СОБОЛЕВСКОГО МУНИЦИПАЛЬНОГО РАЙОНА КАМЧАТСКОГО КРАЯ от </w:t>
      </w:r>
      <w:r w:rsidR="00624C53">
        <w:rPr>
          <w:color w:val="000000"/>
          <w:sz w:val="28"/>
        </w:rPr>
        <w:t>14.11.2025</w:t>
      </w:r>
      <w:r>
        <w:rPr>
          <w:color w:val="000000"/>
          <w:sz w:val="28"/>
        </w:rPr>
        <w:t xml:space="preserve"> № </w:t>
      </w:r>
      <w:r w:rsidR="00624C53">
        <w:rPr>
          <w:color w:val="000000"/>
          <w:sz w:val="28"/>
        </w:rPr>
        <w:t>107</w:t>
      </w:r>
      <w:r>
        <w:rPr>
          <w:color w:val="000000"/>
          <w:sz w:val="28"/>
        </w:rPr>
        <w:t xml:space="preserve"> </w:t>
      </w:r>
    </w:p>
    <w:p w14:paraId="2AAFD685" w14:textId="77777777" w:rsidR="008F0635" w:rsidRDefault="005350AC">
      <w:pPr>
        <w:widowControl w:val="0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8"/>
        </w:rPr>
        <w:t xml:space="preserve"> </w:t>
      </w:r>
    </w:p>
    <w:p w14:paraId="36C57AD8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АКТ</w:t>
      </w:r>
    </w:p>
    <w:p w14:paraId="510671BB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обследования помещения</w:t>
      </w:r>
    </w:p>
    <w:p w14:paraId="7F45F4C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39CCCBC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8"/>
        </w:rPr>
        <w:t>________________________________________________</w:t>
      </w:r>
    </w:p>
    <w:p w14:paraId="00B1E4B7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>(дата)</w:t>
      </w:r>
    </w:p>
    <w:p w14:paraId="439FF10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69EEB4B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597E2F8" w14:textId="77777777" w:rsidR="008F0635" w:rsidRDefault="005350AC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(месторасположение помещения, в том числе наименования</w:t>
      </w:r>
    </w:p>
    <w:p w14:paraId="2EEAFBB1" w14:textId="77777777" w:rsidR="008F0635" w:rsidRDefault="005350AC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населенного пункта и улицы, номера дома и квартиры)</w:t>
      </w:r>
    </w:p>
    <w:p w14:paraId="07C6869A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6626787E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 xml:space="preserve">Межведомственная </w:t>
      </w:r>
      <w:proofErr w:type="gramStart"/>
      <w:r>
        <w:rPr>
          <w:rFonts w:ascii="Times New Roman" w:hAnsi="Times New Roman"/>
          <w:sz w:val="24"/>
        </w:rPr>
        <w:t>комиссия,  назначенная</w:t>
      </w:r>
      <w:proofErr w:type="gramEnd"/>
      <w:r>
        <w:rPr>
          <w:rFonts w:ascii="Times New Roman" w:hAnsi="Times New Roman"/>
          <w:sz w:val="24"/>
        </w:rPr>
        <w:t>________________________________________</w:t>
      </w:r>
    </w:p>
    <w:p w14:paraId="6CE95C9A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                </w:t>
      </w:r>
      <w:r>
        <w:rPr>
          <w:rFonts w:ascii="Times New Roman" w:hAnsi="Times New Roman"/>
        </w:rPr>
        <w:t>(кем назначена, наименование федерального органа</w:t>
      </w:r>
    </w:p>
    <w:p w14:paraId="4F927030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  <w:sz w:val="28"/>
        </w:rPr>
        <w:t>______________</w:t>
      </w:r>
      <w:r>
        <w:rPr>
          <w:rFonts w:ascii="Times New Roman" w:hAnsi="Times New Roman"/>
          <w:sz w:val="28"/>
        </w:rPr>
        <w:t>______________________________________________________</w:t>
      </w:r>
      <w:r>
        <w:rPr>
          <w:rFonts w:ascii="Times New Roman" w:hAnsi="Times New Roman"/>
        </w:rPr>
        <w:t xml:space="preserve"> исполнительной власти, органа исполнительной власти субъекта Российской Федерации, органа местного</w:t>
      </w:r>
    </w:p>
    <w:p w14:paraId="3FE6BF2C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самоуправления, дата, номер решения</w:t>
      </w:r>
      <w:r>
        <w:rPr>
          <w:rFonts w:ascii="Times New Roman" w:hAnsi="Times New Roman"/>
        </w:rPr>
        <w:t xml:space="preserve"> о созыве комиссии)</w:t>
      </w:r>
    </w:p>
    <w:p w14:paraId="1240DDBE" w14:textId="77777777" w:rsidR="008F0635" w:rsidRDefault="008F0635">
      <w:pPr>
        <w:pStyle w:val="ConsPlusNonformat"/>
        <w:jc w:val="center"/>
        <w:rPr>
          <w:rFonts w:ascii="Times New Roman" w:hAnsi="Times New Roman"/>
        </w:rPr>
      </w:pPr>
    </w:p>
    <w:p w14:paraId="5D8784EF" w14:textId="77777777" w:rsidR="008F0635" w:rsidRDefault="005350AC">
      <w:pPr>
        <w:pStyle w:val="ConsPlusNonformat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в составе председателя</w:t>
      </w:r>
      <w:r>
        <w:rPr>
          <w:rFonts w:ascii="Times New Roman" w:hAnsi="Times New Roman"/>
          <w:sz w:val="28"/>
        </w:rPr>
        <w:t xml:space="preserve"> _________________________________________________</w:t>
      </w:r>
    </w:p>
    <w:p w14:paraId="3303A688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</w:t>
      </w:r>
      <w:r>
        <w:rPr>
          <w:rFonts w:ascii="Times New Roman" w:hAnsi="Times New Roman"/>
        </w:rPr>
        <w:t>Ф.И.О., занимаемая должность и место работы)</w:t>
      </w:r>
    </w:p>
    <w:p w14:paraId="2E1883DA" w14:textId="77777777" w:rsidR="008F0635" w:rsidRDefault="005350AC">
      <w:pPr>
        <w:pStyle w:val="ConsPlusNonformat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и членов комиссии</w:t>
      </w:r>
      <w:r>
        <w:rPr>
          <w:rFonts w:ascii="Times New Roman" w:hAnsi="Times New Roman"/>
          <w:sz w:val="28"/>
        </w:rPr>
        <w:t xml:space="preserve"> ____________________________________________________</w:t>
      </w:r>
    </w:p>
    <w:p w14:paraId="7D8710D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(Ф.И.О</w:t>
      </w:r>
      <w:r>
        <w:rPr>
          <w:rFonts w:ascii="Times New Roman" w:hAnsi="Times New Roman"/>
        </w:rPr>
        <w:t>., занимаемая должность и место работы)</w:t>
      </w:r>
    </w:p>
    <w:p w14:paraId="419F0A36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при участии приглашенных экспертов</w:t>
      </w:r>
      <w:r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8"/>
        </w:rPr>
        <w:t>_____________________________</w:t>
      </w:r>
    </w:p>
    <w:p w14:paraId="0D57934F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               </w:t>
      </w:r>
      <w:r>
        <w:rPr>
          <w:rFonts w:ascii="Times New Roman" w:hAnsi="Times New Roman"/>
        </w:rPr>
        <w:t>(Ф.И.О., занимаемая должность и место работы)</w:t>
      </w:r>
    </w:p>
    <w:p w14:paraId="73BB016E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______________________________________________________________________________________________________________________________________</w:t>
      </w:r>
    </w:p>
    <w:p w14:paraId="6832E0F4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lastRenderedPageBreak/>
        <w:t xml:space="preserve"> </w:t>
      </w:r>
    </w:p>
    <w:p w14:paraId="02ECE48F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и приглашенного собственника помещения или уполномоченного им лица</w:t>
      </w:r>
    </w:p>
    <w:p w14:paraId="5508F559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3B94866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</w:rPr>
        <w:t xml:space="preserve">                                               </w:t>
      </w:r>
      <w:r>
        <w:rPr>
          <w:rFonts w:ascii="Times New Roman" w:hAnsi="Times New Roman"/>
        </w:rPr>
        <w:t>(Ф.И.О., занимаемая должность и место работы)</w:t>
      </w:r>
    </w:p>
    <w:p w14:paraId="061B6592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641456D2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</w:t>
      </w:r>
    </w:p>
    <w:p w14:paraId="7B53ACBF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произвела обследование помещения</w:t>
      </w:r>
      <w:r>
        <w:rPr>
          <w:rFonts w:ascii="Times New Roman" w:hAnsi="Times New Roman"/>
          <w:sz w:val="24"/>
        </w:rPr>
        <w:t xml:space="preserve"> (многоквартирного дома) по заявлению</w:t>
      </w:r>
      <w:r>
        <w:rPr>
          <w:rFonts w:ascii="Times New Roman" w:hAnsi="Times New Roman"/>
          <w:sz w:val="28"/>
        </w:rPr>
        <w:t xml:space="preserve"> ________________________________________________________________</w:t>
      </w:r>
    </w:p>
    <w:p w14:paraId="54172242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</w:t>
      </w:r>
      <w:r>
        <w:rPr>
          <w:rFonts w:ascii="Times New Roman" w:hAnsi="Times New Roman"/>
        </w:rPr>
        <w:t>(реквизиты заявителя: Ф.И.О. и адрес -</w:t>
      </w:r>
    </w:p>
    <w:p w14:paraId="168A1605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A7B81B3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для физического лица,</w:t>
      </w:r>
      <w:r>
        <w:rPr>
          <w:rFonts w:ascii="Times New Roman" w:hAnsi="Times New Roman"/>
        </w:rPr>
        <w:t xml:space="preserve"> наименование организации и занимаемая должность - для юридического лица)</w:t>
      </w:r>
    </w:p>
    <w:p w14:paraId="7F2B9F98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479675D1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и составила настоящий акт обследования помещения</w:t>
      </w:r>
      <w:r>
        <w:rPr>
          <w:rFonts w:ascii="Times New Roman" w:hAnsi="Times New Roman"/>
          <w:sz w:val="24"/>
        </w:rPr>
        <w:t xml:space="preserve"> (многоквартирного дома)</w:t>
      </w:r>
    </w:p>
    <w:p w14:paraId="7232A67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1C2937B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(адрес, принадлежность помещения,</w:t>
      </w:r>
    </w:p>
    <w:p w14:paraId="744C2819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_______________________________________________________________________________________________</w:t>
      </w:r>
    </w:p>
    <w:p w14:paraId="28AB2A24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кадастровый номер, год ввода</w:t>
      </w:r>
      <w:r>
        <w:rPr>
          <w:rFonts w:ascii="Times New Roman" w:hAnsi="Times New Roman"/>
        </w:rPr>
        <w:t xml:space="preserve"> в эксплуатацию)</w:t>
      </w:r>
    </w:p>
    <w:p w14:paraId="497C5FA6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>Краткое описание состояния жилого помещения, несущих строительных конструкций, инженерных систем здания, оборудования и механизмов и прилегающей к зданию территории</w:t>
      </w:r>
      <w:r>
        <w:rPr>
          <w:rFonts w:ascii="Times New Roman" w:hAnsi="Times New Roman"/>
          <w:sz w:val="28"/>
        </w:rPr>
        <w:t xml:space="preserve"> ____________________________________________________________________</w:t>
      </w:r>
    </w:p>
    <w:p w14:paraId="436E4277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77F89CEE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17A93E2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2C293B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DA9D81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47D44A9E" w14:textId="77777777" w:rsidR="008F0635" w:rsidRDefault="008F0635">
      <w:pPr>
        <w:pStyle w:val="ConsPlusNonformat"/>
        <w:rPr>
          <w:rFonts w:ascii="Times New Roman" w:hAnsi="Times New Roman"/>
          <w:sz w:val="28"/>
        </w:rPr>
      </w:pPr>
    </w:p>
    <w:p w14:paraId="363F5BD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Сведения о несоответствиях установленным требованиям</w:t>
      </w:r>
      <w:r>
        <w:rPr>
          <w:rFonts w:ascii="Times New Roman" w:hAnsi="Times New Roman"/>
          <w:sz w:val="24"/>
        </w:rPr>
        <w:t xml:space="preserve"> с указанием фактических значений показателя или описанием конкретного несоответствия_______________________________</w:t>
      </w:r>
      <w:r>
        <w:rPr>
          <w:rFonts w:ascii="Times New Roman" w:hAnsi="Times New Roman"/>
          <w:sz w:val="28"/>
        </w:rPr>
        <w:t>_</w:t>
      </w:r>
    </w:p>
    <w:p w14:paraId="37B291F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8972C57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3A8CDD7F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91A2D73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C4E663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 xml:space="preserve">Оценка результатов </w:t>
      </w:r>
      <w:proofErr w:type="gramStart"/>
      <w:r>
        <w:rPr>
          <w:rStyle w:val="1f2"/>
          <w:rFonts w:ascii="Times New Roman" w:hAnsi="Times New Roman"/>
          <w:sz w:val="24"/>
        </w:rPr>
        <w:t>проведенного  инструментального</w:t>
      </w:r>
      <w:proofErr w:type="gramEnd"/>
      <w:r>
        <w:rPr>
          <w:rStyle w:val="1f2"/>
          <w:rFonts w:ascii="Times New Roman" w:hAnsi="Times New Roman"/>
          <w:sz w:val="24"/>
        </w:rPr>
        <w:t xml:space="preserve"> контроля и</w:t>
      </w:r>
      <w:r>
        <w:rPr>
          <w:rFonts w:ascii="Times New Roman" w:hAnsi="Times New Roman"/>
          <w:sz w:val="24"/>
        </w:rPr>
        <w:t xml:space="preserve"> других видов контроля и </w:t>
      </w:r>
      <w:r>
        <w:rPr>
          <w:rFonts w:ascii="Times New Roman" w:hAnsi="Times New Roman"/>
          <w:sz w:val="24"/>
        </w:rPr>
        <w:lastRenderedPageBreak/>
        <w:t>исследований</w:t>
      </w:r>
      <w:r>
        <w:rPr>
          <w:rFonts w:ascii="Times New Roman" w:hAnsi="Times New Roman"/>
          <w:sz w:val="28"/>
        </w:rPr>
        <w:t>__________________________________________________________</w:t>
      </w:r>
    </w:p>
    <w:p w14:paraId="36B4838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(кем проведен контроль (испытание), по каким показателям, какие</w:t>
      </w:r>
      <w:r>
        <w:rPr>
          <w:rFonts w:ascii="Times New Roman" w:hAnsi="Times New Roman"/>
        </w:rPr>
        <w:t xml:space="preserve"> фактические значения получены)</w:t>
      </w:r>
    </w:p>
    <w:p w14:paraId="4627B92D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7CF7BDF9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Рекомендации межведомственной комиссии и предлагаемые меры,</w:t>
      </w:r>
      <w:r>
        <w:rPr>
          <w:rFonts w:ascii="Times New Roman" w:hAnsi="Times New Roman"/>
          <w:sz w:val="24"/>
        </w:rPr>
        <w:t xml:space="preserve"> которые необходимо принять для обеспечения безопасности или создания нормальных условий для постоянного проживания</w:t>
      </w:r>
      <w:r>
        <w:rPr>
          <w:rFonts w:ascii="Times New Roman" w:hAnsi="Times New Roman"/>
          <w:sz w:val="28"/>
        </w:rPr>
        <w:t xml:space="preserve"> __________________________________________________________</w:t>
      </w:r>
    </w:p>
    <w:p w14:paraId="473FF65D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_________________________________________________________________________________________________________________________________________</w:t>
      </w:r>
    </w:p>
    <w:p w14:paraId="7BDB1FD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proofErr w:type="gramStart"/>
      <w:r>
        <w:rPr>
          <w:rStyle w:val="1f2"/>
          <w:rFonts w:ascii="Times New Roman" w:hAnsi="Times New Roman"/>
          <w:sz w:val="24"/>
        </w:rPr>
        <w:t xml:space="preserve">Заключение </w:t>
      </w:r>
      <w:r>
        <w:rPr>
          <w:rFonts w:ascii="Times New Roman" w:hAnsi="Times New Roman"/>
          <w:sz w:val="24"/>
        </w:rPr>
        <w:t xml:space="preserve"> межведомственной</w:t>
      </w:r>
      <w:proofErr w:type="gramEnd"/>
      <w:r>
        <w:rPr>
          <w:rFonts w:ascii="Times New Roman" w:hAnsi="Times New Roman"/>
          <w:sz w:val="24"/>
        </w:rPr>
        <w:t xml:space="preserve"> комиссии по результатам обследования помещения</w:t>
      </w:r>
      <w:r>
        <w:rPr>
          <w:rFonts w:ascii="Times New Roman" w:hAnsi="Times New Roman"/>
          <w:sz w:val="28"/>
        </w:rPr>
        <w:t xml:space="preserve"> </w:t>
      </w:r>
    </w:p>
    <w:p w14:paraId="20610440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4ECC505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A4F2C61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A665DB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24269644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775F858B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>Приложение к акту:</w:t>
      </w:r>
    </w:p>
    <w:p w14:paraId="2693135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а) результаты инструментального контроля;</w:t>
      </w:r>
    </w:p>
    <w:p w14:paraId="7359D58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б) результаты лабораторных испытаний;</w:t>
      </w:r>
    </w:p>
    <w:p w14:paraId="5861B5F2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в) результаты исследований;</w:t>
      </w:r>
    </w:p>
    <w:p w14:paraId="378DE25A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г) заключения экспертов специализированных организаций;</w:t>
      </w:r>
    </w:p>
    <w:p w14:paraId="59315D94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д) другие материалы по решению межведомственной комиссии.</w:t>
      </w:r>
    </w:p>
    <w:p w14:paraId="55DFCA2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055B671B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Председатель межведомственной комиссии</w:t>
      </w:r>
    </w:p>
    <w:p w14:paraId="1E8F32F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76A37530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(</w:t>
      </w:r>
      <w:proofErr w:type="gramStart"/>
      <w:r>
        <w:rPr>
          <w:rStyle w:val="1f2"/>
          <w:rFonts w:ascii="Times New Roman" w:hAnsi="Times New Roman"/>
        </w:rPr>
        <w:t xml:space="preserve">подпись)   </w:t>
      </w:r>
      <w:proofErr w:type="gramEnd"/>
      <w:r>
        <w:rPr>
          <w:rStyle w:val="1f2"/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 xml:space="preserve">                                     </w:t>
      </w:r>
      <w:proofErr w:type="gramStart"/>
      <w:r>
        <w:rPr>
          <w:rFonts w:ascii="Times New Roman" w:hAnsi="Times New Roman"/>
        </w:rPr>
        <w:t xml:space="preserve">   (</w:t>
      </w:r>
      <w:proofErr w:type="gramEnd"/>
      <w:r>
        <w:rPr>
          <w:rFonts w:ascii="Times New Roman" w:hAnsi="Times New Roman"/>
        </w:rPr>
        <w:t>Ф.И.О.)</w:t>
      </w:r>
    </w:p>
    <w:p w14:paraId="77D3A081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0CC16EA0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Члены межведомственной комиссии</w:t>
      </w:r>
    </w:p>
    <w:p w14:paraId="73BDAA0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4E31517F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(</w:t>
      </w:r>
      <w:proofErr w:type="gramStart"/>
      <w:r>
        <w:rPr>
          <w:rStyle w:val="1f2"/>
          <w:rFonts w:ascii="Times New Roman" w:hAnsi="Times New Roman"/>
        </w:rPr>
        <w:t xml:space="preserve">подпись)   </w:t>
      </w:r>
      <w:proofErr w:type="gramEnd"/>
      <w:r>
        <w:rPr>
          <w:rStyle w:val="1f2"/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        </w:t>
      </w:r>
      <w:proofErr w:type="gramStart"/>
      <w:r>
        <w:rPr>
          <w:rFonts w:ascii="Times New Roman" w:hAnsi="Times New Roman"/>
        </w:rPr>
        <w:t xml:space="preserve">   (</w:t>
      </w:r>
      <w:proofErr w:type="gramEnd"/>
      <w:r>
        <w:rPr>
          <w:rFonts w:ascii="Times New Roman" w:hAnsi="Times New Roman"/>
        </w:rPr>
        <w:t xml:space="preserve">Ф.И.О.) </w:t>
      </w:r>
    </w:p>
    <w:p w14:paraId="55104562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6C42AF0B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 xml:space="preserve">подпись)   </w:t>
      </w:r>
      <w:proofErr w:type="gramEnd"/>
      <w:r>
        <w:rPr>
          <w:rFonts w:ascii="Times New Roman" w:hAnsi="Times New Roman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</w:rPr>
        <w:t xml:space="preserve">   (</w:t>
      </w:r>
      <w:proofErr w:type="gramEnd"/>
      <w:r>
        <w:rPr>
          <w:rFonts w:ascii="Times New Roman" w:hAnsi="Times New Roman"/>
        </w:rPr>
        <w:t>Ф.И.О.)</w:t>
      </w:r>
    </w:p>
    <w:p w14:paraId="55422F2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6717FC9A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 xml:space="preserve">подпись)   </w:t>
      </w:r>
      <w:proofErr w:type="gramEnd"/>
      <w:r>
        <w:rPr>
          <w:rFonts w:ascii="Times New Roman" w:hAnsi="Times New Roman"/>
        </w:rPr>
        <w:t xml:space="preserve">                                                           </w:t>
      </w:r>
      <w:proofErr w:type="gramStart"/>
      <w:r>
        <w:rPr>
          <w:rFonts w:ascii="Times New Roman" w:hAnsi="Times New Roman"/>
        </w:rPr>
        <w:t xml:space="preserve">   (</w:t>
      </w:r>
      <w:proofErr w:type="gramEnd"/>
      <w:r>
        <w:rPr>
          <w:rFonts w:ascii="Times New Roman" w:hAnsi="Times New Roman"/>
        </w:rPr>
        <w:t xml:space="preserve">Ф.И.О.) </w:t>
      </w:r>
    </w:p>
    <w:p w14:paraId="1E428F71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7A85A050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lastRenderedPageBreak/>
        <w:t xml:space="preserve">         (</w:t>
      </w:r>
      <w:proofErr w:type="gramStart"/>
      <w:r>
        <w:rPr>
          <w:rStyle w:val="1f2"/>
          <w:rFonts w:ascii="Times New Roman" w:hAnsi="Times New Roman"/>
        </w:rPr>
        <w:t xml:space="preserve">подпись)   </w:t>
      </w:r>
      <w:proofErr w:type="gramEnd"/>
      <w:r>
        <w:rPr>
          <w:rStyle w:val="1f2"/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       </w:t>
      </w:r>
      <w:proofErr w:type="gramStart"/>
      <w:r>
        <w:rPr>
          <w:rFonts w:ascii="Times New Roman" w:hAnsi="Times New Roman"/>
        </w:rPr>
        <w:t xml:space="preserve">   (</w:t>
      </w:r>
      <w:proofErr w:type="gramEnd"/>
      <w:r>
        <w:rPr>
          <w:rFonts w:ascii="Times New Roman" w:hAnsi="Times New Roman"/>
        </w:rPr>
        <w:t>Ф.И.О.)</w:t>
      </w:r>
    </w:p>
    <w:p w14:paraId="73641B17" w14:textId="77777777" w:rsidR="008F0635" w:rsidRDefault="008F0635">
      <w:pPr>
        <w:widowControl w:val="0"/>
        <w:rPr>
          <w:color w:val="000000"/>
          <w:sz w:val="28"/>
        </w:rPr>
      </w:pPr>
    </w:p>
    <w:p w14:paraId="62702F46" w14:textId="77777777" w:rsidR="008F0635" w:rsidRDefault="008F0635">
      <w:pPr>
        <w:widowControl w:val="0"/>
        <w:jc w:val="right"/>
        <w:rPr>
          <w:color w:val="000000"/>
          <w:sz w:val="24"/>
        </w:rPr>
      </w:pPr>
    </w:p>
    <w:sectPr w:rsidR="008F0635">
      <w:pgSz w:w="11906" w:h="16838"/>
      <w:pgMar w:top="709" w:right="850" w:bottom="56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D2323" w14:textId="77777777" w:rsidR="002C7D70" w:rsidRDefault="002C7D70" w:rsidP="00B22E57">
      <w:r>
        <w:separator/>
      </w:r>
    </w:p>
  </w:endnote>
  <w:endnote w:type="continuationSeparator" w:id="0">
    <w:p w14:paraId="53B1685C" w14:textId="77777777" w:rsidR="002C7D70" w:rsidRDefault="002C7D70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19225" w14:textId="77777777" w:rsidR="002C7D70" w:rsidRDefault="002C7D70" w:rsidP="00B22E57">
      <w:r>
        <w:separator/>
      </w:r>
    </w:p>
  </w:footnote>
  <w:footnote w:type="continuationSeparator" w:id="0">
    <w:p w14:paraId="71B89ACC" w14:textId="77777777" w:rsidR="002C7D70" w:rsidRDefault="002C7D70" w:rsidP="00B22E57">
      <w:r>
        <w:continuationSeparator/>
      </w:r>
    </w:p>
  </w:footnote>
  <w:footnote w:id="1">
    <w:p w14:paraId="42A8A1A2" w14:textId="77777777" w:rsidR="005350AC" w:rsidRDefault="005350AC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5A4D9380" w14:textId="77777777" w:rsidR="005350AC" w:rsidRDefault="005350AC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D20728F" w14:textId="77777777" w:rsidR="005350AC" w:rsidRPr="00810252" w:rsidRDefault="005350AC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332274"/>
      <w:docPartObj>
        <w:docPartGallery w:val="Page Numbers (Top of Page)"/>
        <w:docPartUnique/>
      </w:docPartObj>
    </w:sdtPr>
    <w:sdtContent>
      <w:p w14:paraId="45C4B039" w14:textId="77777777" w:rsidR="005350AC" w:rsidRDefault="005350AC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624C53">
          <w:rPr>
            <w:noProof/>
          </w:rPr>
          <w:t>2</w:t>
        </w:r>
        <w:r w:rsidRPr="004F6540">
          <w:fldChar w:fldCharType="end"/>
        </w:r>
      </w:p>
    </w:sdtContent>
  </w:sdt>
  <w:p w14:paraId="25A94962" w14:textId="77777777" w:rsidR="005350AC" w:rsidRDefault="005350A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A917" w14:textId="77777777" w:rsidR="005350AC" w:rsidRDefault="005350AC">
    <w:pPr>
      <w:pStyle w:val="ac"/>
      <w:jc w:val="center"/>
    </w:pPr>
  </w:p>
  <w:p w14:paraId="30829420" w14:textId="77777777" w:rsidR="005350AC" w:rsidRDefault="005350AC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4510622"/>
      <w:docPartObj>
        <w:docPartGallery w:val="Page Numbers (Top of Page)"/>
        <w:docPartUnique/>
      </w:docPartObj>
    </w:sdtPr>
    <w:sdtContent>
      <w:p w14:paraId="74D9198D" w14:textId="77777777" w:rsidR="005350AC" w:rsidRPr="004F6540" w:rsidRDefault="005350AC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624C53">
          <w:rPr>
            <w:noProof/>
          </w:rPr>
          <w:t>45</w:t>
        </w:r>
        <w:r w:rsidRPr="004F6540">
          <w:fldChar w:fldCharType="end"/>
        </w:r>
      </w:p>
    </w:sdtContent>
  </w:sdt>
  <w:p w14:paraId="47B632E7" w14:textId="77777777" w:rsidR="005350AC" w:rsidRDefault="005350AC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95099" w14:textId="77777777" w:rsidR="005350AC" w:rsidRDefault="005350AC">
    <w:pPr>
      <w:pStyle w:val="ac"/>
      <w:jc w:val="center"/>
    </w:pPr>
  </w:p>
  <w:p w14:paraId="7415BA32" w14:textId="77777777" w:rsidR="005350AC" w:rsidRDefault="005350A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pStyle w:val="heading11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 w16cid:durableId="1607274277">
    <w:abstractNumId w:val="29"/>
  </w:num>
  <w:num w:numId="2" w16cid:durableId="825049049">
    <w:abstractNumId w:val="25"/>
  </w:num>
  <w:num w:numId="3" w16cid:durableId="624624545">
    <w:abstractNumId w:val="14"/>
  </w:num>
  <w:num w:numId="4" w16cid:durableId="2051226401">
    <w:abstractNumId w:val="10"/>
  </w:num>
  <w:num w:numId="5" w16cid:durableId="1859926962">
    <w:abstractNumId w:val="17"/>
  </w:num>
  <w:num w:numId="6" w16cid:durableId="1196119662">
    <w:abstractNumId w:val="28"/>
  </w:num>
  <w:num w:numId="7" w16cid:durableId="843740261">
    <w:abstractNumId w:val="9"/>
  </w:num>
  <w:num w:numId="8" w16cid:durableId="690257662">
    <w:abstractNumId w:val="33"/>
  </w:num>
  <w:num w:numId="9" w16cid:durableId="646788846">
    <w:abstractNumId w:val="30"/>
  </w:num>
  <w:num w:numId="10" w16cid:durableId="2018921351">
    <w:abstractNumId w:val="34"/>
  </w:num>
  <w:num w:numId="11" w16cid:durableId="382213947">
    <w:abstractNumId w:val="12"/>
  </w:num>
  <w:num w:numId="12" w16cid:durableId="853030314">
    <w:abstractNumId w:val="4"/>
  </w:num>
  <w:num w:numId="13" w16cid:durableId="177236905">
    <w:abstractNumId w:val="1"/>
  </w:num>
  <w:num w:numId="14" w16cid:durableId="677075206">
    <w:abstractNumId w:val="5"/>
  </w:num>
  <w:num w:numId="15" w16cid:durableId="653415374">
    <w:abstractNumId w:val="13"/>
  </w:num>
  <w:num w:numId="16" w16cid:durableId="886719183">
    <w:abstractNumId w:val="15"/>
  </w:num>
  <w:num w:numId="17" w16cid:durableId="240605846">
    <w:abstractNumId w:val="24"/>
  </w:num>
  <w:num w:numId="18" w16cid:durableId="2035379234">
    <w:abstractNumId w:val="7"/>
  </w:num>
  <w:num w:numId="19" w16cid:durableId="510919795">
    <w:abstractNumId w:val="23"/>
  </w:num>
  <w:num w:numId="20" w16cid:durableId="1589343152">
    <w:abstractNumId w:val="2"/>
  </w:num>
  <w:num w:numId="21" w16cid:durableId="533618733">
    <w:abstractNumId w:val="35"/>
  </w:num>
  <w:num w:numId="22" w16cid:durableId="1169293414">
    <w:abstractNumId w:val="6"/>
  </w:num>
  <w:num w:numId="23" w16cid:durableId="388963985">
    <w:abstractNumId w:val="21"/>
  </w:num>
  <w:num w:numId="24" w16cid:durableId="629633748">
    <w:abstractNumId w:val="8"/>
  </w:num>
  <w:num w:numId="25" w16cid:durableId="1824807845">
    <w:abstractNumId w:val="0"/>
  </w:num>
  <w:num w:numId="26" w16cid:durableId="1835102152">
    <w:abstractNumId w:val="31"/>
  </w:num>
  <w:num w:numId="27" w16cid:durableId="1963222626">
    <w:abstractNumId w:val="3"/>
  </w:num>
  <w:num w:numId="28" w16cid:durableId="1828403509">
    <w:abstractNumId w:val="32"/>
  </w:num>
  <w:num w:numId="29" w16cid:durableId="426849349">
    <w:abstractNumId w:val="26"/>
  </w:num>
  <w:num w:numId="30" w16cid:durableId="1138450554">
    <w:abstractNumId w:val="18"/>
  </w:num>
  <w:num w:numId="31" w16cid:durableId="261036792">
    <w:abstractNumId w:val="11"/>
  </w:num>
  <w:num w:numId="32" w16cid:durableId="1825469903">
    <w:abstractNumId w:val="19"/>
  </w:num>
  <w:num w:numId="33" w16cid:durableId="1428891980">
    <w:abstractNumId w:val="27"/>
  </w:num>
  <w:num w:numId="34" w16cid:durableId="446659723">
    <w:abstractNumId w:val="20"/>
  </w:num>
  <w:num w:numId="35" w16cid:durableId="456143083">
    <w:abstractNumId w:val="22"/>
  </w:num>
  <w:num w:numId="36" w16cid:durableId="143787887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C7D7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29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0AC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4C53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B1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635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5B41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3DEB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C2D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09CC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4FB6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4B8E4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line="100" w:lineRule="atLeast"/>
    </w:pPr>
    <w:rPr>
      <w:rFonts w:ascii="Calibri" w:hAnsi="Calibri"/>
      <w:b/>
    </w:rPr>
  </w:style>
  <w:style w:type="paragraph" w:customStyle="1" w:styleId="91">
    <w:name w:val="Оглавление 91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Style1">
    <w:name w:val="Style1"/>
    <w:basedOn w:val="Normal1"/>
    <w:link w:val="Style10"/>
    <w:rPr>
      <w:rFonts w:ascii="Arial" w:hAnsi="Arial"/>
      <w:sz w:val="24"/>
    </w:rPr>
  </w:style>
  <w:style w:type="paragraph" w:customStyle="1" w:styleId="10">
    <w:name w:val="Выделение1"/>
    <w:link w:val="20"/>
    <w:rPr>
      <w:i/>
    </w:rPr>
  </w:style>
  <w:style w:type="character" w:customStyle="1" w:styleId="41">
    <w:name w:val="Оглавление 41"/>
    <w:link w:val="42"/>
    <w:rPr>
      <w:rFonts w:ascii="XO Thames" w:hAnsi="XO Thames"/>
      <w:sz w:val="28"/>
    </w:rPr>
  </w:style>
  <w:style w:type="character" w:customStyle="1" w:styleId="heading51">
    <w:name w:val="heading 5 1"/>
    <w:link w:val="heading510"/>
    <w:rPr>
      <w:rFonts w:ascii="XO Thames" w:hAnsi="XO Thames"/>
      <w:b/>
      <w:sz w:val="22"/>
    </w:rPr>
  </w:style>
  <w:style w:type="character" w:customStyle="1" w:styleId="21">
    <w:name w:val="Основной текст (2)"/>
    <w:basedOn w:val="Normal1"/>
    <w:link w:val="22"/>
    <w:rPr>
      <w:rFonts w:ascii="Calibri" w:hAnsi="Calibri"/>
      <w:sz w:val="28"/>
    </w:rPr>
  </w:style>
  <w:style w:type="character" w:customStyle="1" w:styleId="ListLabel1">
    <w:name w:val="ListLabel 1"/>
    <w:link w:val="ListLabel10"/>
  </w:style>
  <w:style w:type="character" w:customStyle="1" w:styleId="heading31">
    <w:name w:val="heading 3 1"/>
    <w:link w:val="heading310"/>
    <w:rPr>
      <w:rFonts w:ascii="XO Thames" w:hAnsi="XO Thames"/>
      <w:b/>
      <w:sz w:val="26"/>
    </w:rPr>
  </w:style>
  <w:style w:type="character" w:customStyle="1" w:styleId="11">
    <w:name w:val="Знак примечания1"/>
    <w:link w:val="12"/>
    <w:rPr>
      <w:sz w:val="16"/>
    </w:rPr>
  </w:style>
  <w:style w:type="character" w:customStyle="1" w:styleId="110">
    <w:name w:val="Оглавление 11"/>
    <w:link w:val="120"/>
    <w:rPr>
      <w:rFonts w:ascii="XO Thames" w:hAnsi="XO Thames"/>
      <w:b/>
      <w:sz w:val="28"/>
    </w:rPr>
  </w:style>
  <w:style w:type="paragraph" w:customStyle="1" w:styleId="heading11">
    <w:name w:val="heading 1 1"/>
    <w:basedOn w:val="Normal10"/>
    <w:link w:val="heading110"/>
    <w:uiPriority w:val="9"/>
    <w:qFormat/>
    <w:pPr>
      <w:numPr>
        <w:numId w:val="1"/>
      </w:numPr>
      <w:spacing w:before="100" w:after="100" w:line="100" w:lineRule="atLeast"/>
      <w:outlineLvl w:val="0"/>
    </w:pPr>
    <w:rPr>
      <w:rFonts w:ascii="Times New Roman" w:hAnsi="Times New Roman"/>
      <w:b/>
      <w:sz w:val="48"/>
    </w:rPr>
  </w:style>
  <w:style w:type="character" w:customStyle="1" w:styleId="13">
    <w:name w:val="Заголовок 1 Знак"/>
    <w:link w:val="14"/>
    <w:rPr>
      <w:rFonts w:ascii="Times New Roman" w:hAnsi="Times New Roman"/>
      <w:b/>
      <w:sz w:val="48"/>
    </w:rPr>
  </w:style>
  <w:style w:type="paragraph" w:customStyle="1" w:styleId="afa">
    <w:name w:val="Содержимое таблицы"/>
    <w:basedOn w:val="Normal10"/>
    <w:link w:val="afb"/>
  </w:style>
  <w:style w:type="paragraph" w:customStyle="1" w:styleId="ListLabel3">
    <w:name w:val="ListLabel 3"/>
    <w:link w:val="ListLabel30"/>
    <w:rPr>
      <w:sz w:val="28"/>
    </w:rPr>
  </w:style>
  <w:style w:type="paragraph" w:customStyle="1" w:styleId="Hyperlink1">
    <w:name w:val="Hyperlink 1"/>
    <w:link w:val="Hyperlink10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15">
    <w:name w:val="Название1"/>
    <w:link w:val="23"/>
    <w:rPr>
      <w:rFonts w:ascii="XO Thames" w:hAnsi="XO Thames"/>
      <w:b/>
      <w:caps/>
      <w:sz w:val="40"/>
    </w:rPr>
  </w:style>
  <w:style w:type="paragraph" w:customStyle="1" w:styleId="120">
    <w:name w:val="Оглавление 12"/>
    <w:link w:val="110"/>
    <w:uiPriority w:val="39"/>
    <w:rPr>
      <w:rFonts w:ascii="XO Thames" w:hAnsi="XO Thames"/>
      <w:b/>
      <w:sz w:val="28"/>
    </w:rPr>
  </w:style>
  <w:style w:type="paragraph" w:customStyle="1" w:styleId="afc">
    <w:name w:val="Символ нумерации"/>
    <w:link w:val="afd"/>
  </w:style>
  <w:style w:type="paragraph" w:customStyle="1" w:styleId="heading510">
    <w:name w:val="heading 5 1"/>
    <w:link w:val="heading51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customStyle="1" w:styleId="WWCharLFO8LVL3">
    <w:name w:val="WW_CharLFO8LVL3"/>
    <w:link w:val="WWCharLFO8LVL30"/>
    <w:rPr>
      <w:sz w:val="28"/>
    </w:rPr>
  </w:style>
  <w:style w:type="character" w:customStyle="1" w:styleId="16">
    <w:name w:val="Текст примечания1"/>
    <w:basedOn w:val="Normal1"/>
    <w:link w:val="17"/>
    <w:rPr>
      <w:rFonts w:ascii="Calibri" w:hAnsi="Calibri"/>
      <w:sz w:val="20"/>
    </w:rPr>
  </w:style>
  <w:style w:type="paragraph" w:customStyle="1" w:styleId="itemtext">
    <w:name w:val="itemtext"/>
    <w:basedOn w:val="18"/>
    <w:link w:val="itemtext0"/>
  </w:style>
  <w:style w:type="character" w:customStyle="1" w:styleId="19">
    <w:name w:val="Текст выноски Знак 1"/>
    <w:link w:val="1a"/>
    <w:rPr>
      <w:rFonts w:ascii="Tahoma" w:hAnsi="Tahoma"/>
      <w:sz w:val="16"/>
    </w:rPr>
  </w:style>
  <w:style w:type="paragraph" w:customStyle="1" w:styleId="ListLabel10">
    <w:name w:val="ListLabel 1"/>
    <w:link w:val="ListLabel1"/>
  </w:style>
  <w:style w:type="character" w:customStyle="1" w:styleId="1b">
    <w:name w:val="Название объекта1"/>
    <w:basedOn w:val="Normal1"/>
    <w:link w:val="1c"/>
    <w:rPr>
      <w:rFonts w:ascii="Calibri" w:hAnsi="Calibri"/>
      <w:i/>
      <w:sz w:val="24"/>
    </w:rPr>
  </w:style>
  <w:style w:type="character" w:customStyle="1" w:styleId="Style7">
    <w:name w:val="Style7"/>
    <w:basedOn w:val="Normal1"/>
    <w:link w:val="Style70"/>
    <w:rPr>
      <w:rFonts w:ascii="Times New Roman" w:hAnsi="Times New Roman"/>
      <w:sz w:val="24"/>
    </w:rPr>
  </w:style>
  <w:style w:type="character" w:customStyle="1" w:styleId="81">
    <w:name w:val="Оглавление 81"/>
    <w:link w:val="82"/>
    <w:rPr>
      <w:rFonts w:ascii="XO Thames" w:hAnsi="XO Thames"/>
      <w:sz w:val="28"/>
    </w:rPr>
  </w:style>
  <w:style w:type="character" w:customStyle="1" w:styleId="Normal1">
    <w:name w:val="Normal 1"/>
    <w:link w:val="Normal10"/>
    <w:rPr>
      <w:rFonts w:ascii="Calibri" w:hAnsi="Calibri"/>
      <w:sz w:val="22"/>
    </w:rPr>
  </w:style>
  <w:style w:type="character" w:customStyle="1" w:styleId="ListLabel30">
    <w:name w:val="ListLabel 3"/>
    <w:link w:val="ListLabel3"/>
    <w:rPr>
      <w:sz w:val="28"/>
    </w:rPr>
  </w:style>
  <w:style w:type="character" w:customStyle="1" w:styleId="Style2">
    <w:name w:val="Style2"/>
    <w:basedOn w:val="Normal1"/>
    <w:link w:val="Style20"/>
    <w:rPr>
      <w:rFonts w:ascii="Times New Roman" w:hAnsi="Times New Roman"/>
      <w:sz w:val="24"/>
    </w:rPr>
  </w:style>
  <w:style w:type="paragraph" w:customStyle="1" w:styleId="1d">
    <w:name w:val="Список1"/>
    <w:basedOn w:val="BodyText1"/>
    <w:link w:val="24"/>
  </w:style>
  <w:style w:type="paragraph" w:customStyle="1" w:styleId="1a">
    <w:name w:val="Текст выноски Знак 1"/>
    <w:link w:val="19"/>
    <w:rPr>
      <w:rFonts w:ascii="Tahoma" w:hAnsi="Tahoma"/>
      <w:sz w:val="16"/>
    </w:rPr>
  </w:style>
  <w:style w:type="paragraph" w:customStyle="1" w:styleId="annotationsubject1">
    <w:name w:val="annotation subject 1"/>
    <w:basedOn w:val="17"/>
    <w:link w:val="annotationsubject10"/>
    <w:rPr>
      <w:b/>
    </w:rPr>
  </w:style>
  <w:style w:type="paragraph" w:customStyle="1" w:styleId="FontStyle14">
    <w:name w:val="Font Style14"/>
    <w:link w:val="FontStyle140"/>
    <w:rPr>
      <w:rFonts w:ascii="Times New Roman" w:hAnsi="Times New Roman"/>
      <w:sz w:val="16"/>
    </w:rPr>
  </w:style>
  <w:style w:type="character" w:customStyle="1" w:styleId="1e">
    <w:name w:val="Заголовок1"/>
    <w:basedOn w:val="Normal1"/>
    <w:link w:val="1f"/>
    <w:rPr>
      <w:rFonts w:ascii="Arial" w:hAnsi="Arial"/>
      <w:sz w:val="28"/>
    </w:rPr>
  </w:style>
  <w:style w:type="paragraph" w:customStyle="1" w:styleId="ListLabel2">
    <w:name w:val="ListLabel 2"/>
    <w:link w:val="ListLabel20"/>
    <w:rPr>
      <w:sz w:val="28"/>
    </w:rPr>
  </w:style>
  <w:style w:type="paragraph" w:customStyle="1" w:styleId="1f0">
    <w:name w:val="Указатель1"/>
    <w:basedOn w:val="Normal10"/>
    <w:link w:val="1f1"/>
  </w:style>
  <w:style w:type="paragraph" w:customStyle="1" w:styleId="17">
    <w:name w:val="Текст примечания1"/>
    <w:basedOn w:val="Normal10"/>
    <w:link w:val="16"/>
    <w:pPr>
      <w:spacing w:line="100" w:lineRule="atLeast"/>
    </w:pPr>
    <w:rPr>
      <w:sz w:val="20"/>
    </w:rPr>
  </w:style>
  <w:style w:type="character" w:customStyle="1" w:styleId="ConsPlusNormal">
    <w:name w:val="ConsPlusNormal Знак"/>
    <w:link w:val="ConsPlusNormal0"/>
    <w:rPr>
      <w:rFonts w:ascii="Calibri" w:hAnsi="Calibri"/>
    </w:rPr>
  </w:style>
  <w:style w:type="paragraph" w:customStyle="1" w:styleId="BalloonText1">
    <w:name w:val="Balloon Text 1"/>
    <w:basedOn w:val="Normal10"/>
    <w:link w:val="BalloonText10"/>
    <w:pPr>
      <w:spacing w:after="0" w:line="100" w:lineRule="atLeast"/>
    </w:pPr>
    <w:rPr>
      <w:rFonts w:ascii="Tahoma" w:hAnsi="Tahoma"/>
      <w:sz w:val="16"/>
    </w:rPr>
  </w:style>
  <w:style w:type="paragraph" w:customStyle="1" w:styleId="ConsPlusNormal1">
    <w:name w:val="ConsPlusNormal"/>
    <w:link w:val="ConsPlusNormal2"/>
    <w:pPr>
      <w:widowControl w:val="0"/>
      <w:spacing w:line="100" w:lineRule="atLeast"/>
    </w:pPr>
    <w:rPr>
      <w:rFonts w:ascii="Calibri" w:hAnsi="Calibri"/>
    </w:rPr>
  </w:style>
  <w:style w:type="paragraph" w:customStyle="1" w:styleId="ConsPlusNormal0">
    <w:name w:val="ConsPlusNormal Знак"/>
    <w:link w:val="ConsPlusNormal"/>
    <w:rPr>
      <w:rFonts w:ascii="Calibri" w:hAnsi="Calibri"/>
    </w:rPr>
  </w:style>
  <w:style w:type="paragraph" w:customStyle="1" w:styleId="31">
    <w:name w:val="Оглавление 31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ListLabel20">
    <w:name w:val="ListLabel 2"/>
    <w:link w:val="ListLabel2"/>
    <w:rPr>
      <w:b w:val="0"/>
      <w:sz w:val="28"/>
    </w:rPr>
  </w:style>
  <w:style w:type="character" w:customStyle="1" w:styleId="hl">
    <w:name w:val="hl"/>
    <w:basedOn w:val="1f2"/>
    <w:link w:val="hl0"/>
  </w:style>
  <w:style w:type="character" w:customStyle="1" w:styleId="WWCharLFO9LVL3">
    <w:name w:val="WW_CharLFO9LVL3"/>
    <w:link w:val="WWCharLFO9LVL30"/>
    <w:rPr>
      <w:sz w:val="28"/>
    </w:rPr>
  </w:style>
  <w:style w:type="character" w:customStyle="1" w:styleId="210">
    <w:name w:val="Оглавление 21"/>
    <w:link w:val="220"/>
    <w:rPr>
      <w:rFonts w:ascii="XO Thames" w:hAnsi="XO Thames"/>
      <w:sz w:val="28"/>
    </w:rPr>
  </w:style>
  <w:style w:type="character" w:customStyle="1" w:styleId="1f3">
    <w:name w:val="Тема примечания Знак 1"/>
    <w:link w:val="1f4"/>
    <w:rPr>
      <w:rFonts w:ascii="Calibri" w:hAnsi="Calibri"/>
      <w:b/>
      <w:sz w:val="20"/>
    </w:rPr>
  </w:style>
  <w:style w:type="paragraph" w:customStyle="1" w:styleId="1f4">
    <w:name w:val="Тема примечания Знак 1"/>
    <w:link w:val="1f3"/>
    <w:rPr>
      <w:rFonts w:ascii="Calibri" w:hAnsi="Calibri"/>
      <w:b/>
      <w:sz w:val="20"/>
    </w:rPr>
  </w:style>
  <w:style w:type="character" w:customStyle="1" w:styleId="Hyperlink10">
    <w:name w:val="Hyperlink 1"/>
    <w:link w:val="Hyperlink1"/>
    <w:rPr>
      <w:color w:val="0000FF"/>
      <w:u w:val="single"/>
    </w:rPr>
  </w:style>
  <w:style w:type="paragraph" w:customStyle="1" w:styleId="ConsPlusNonformat1">
    <w:name w:val="ConsPlusNonformat1"/>
    <w:link w:val="ConsPlusNonformat10"/>
    <w:pPr>
      <w:widowControl w:val="0"/>
      <w:spacing w:line="100" w:lineRule="atLeast"/>
    </w:pPr>
    <w:rPr>
      <w:rFonts w:ascii="Courier New" w:hAnsi="Courier New"/>
    </w:rPr>
  </w:style>
  <w:style w:type="character" w:customStyle="1" w:styleId="WWCharLFO1LVL5">
    <w:name w:val="WW_CharLFO1LVL5"/>
    <w:link w:val="WWCharLFO1LVL50"/>
    <w:rPr>
      <w:rFonts w:ascii="Times New Roman" w:hAnsi="Times New Roman"/>
    </w:rPr>
  </w:style>
  <w:style w:type="paragraph" w:customStyle="1" w:styleId="12">
    <w:name w:val="Знак примечания1"/>
    <w:link w:val="11"/>
    <w:rPr>
      <w:sz w:val="16"/>
    </w:rPr>
  </w:style>
  <w:style w:type="paragraph" w:customStyle="1" w:styleId="BodyText1">
    <w:name w:val="Body Text 1"/>
    <w:basedOn w:val="Normal10"/>
    <w:link w:val="BodyText10"/>
    <w:pPr>
      <w:spacing w:after="120"/>
    </w:pPr>
  </w:style>
  <w:style w:type="paragraph" w:customStyle="1" w:styleId="71">
    <w:name w:val="Оглавление 71"/>
    <w:link w:val="72"/>
    <w:uiPriority w:val="39"/>
    <w:pPr>
      <w:ind w:left="1200"/>
    </w:pPr>
    <w:rPr>
      <w:rFonts w:ascii="XO Thames" w:hAnsi="XO Thames"/>
      <w:sz w:val="28"/>
    </w:rPr>
  </w:style>
  <w:style w:type="paragraph" w:customStyle="1" w:styleId="WWCharLFO9LVL30">
    <w:name w:val="WW_CharLFO9LVL3"/>
    <w:link w:val="WWCharLFO9LVL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paragraph" w:customStyle="1" w:styleId="heading310">
    <w:name w:val="heading 3 1"/>
    <w:link w:val="heading31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DefaultParagraphFont1">
    <w:name w:val="Default Paragraph Font 1"/>
    <w:link w:val="DefaultParagraphFont10"/>
  </w:style>
  <w:style w:type="paragraph" w:customStyle="1" w:styleId="WWCharLFO8LVL2">
    <w:name w:val="WW_CharLFO8LVL2"/>
    <w:link w:val="WWCharLFO8LVL20"/>
    <w:rPr>
      <w:rFonts w:ascii="Times New Roman" w:hAnsi="Times New Roman"/>
      <w:sz w:val="28"/>
    </w:rPr>
  </w:style>
  <w:style w:type="paragraph" w:customStyle="1" w:styleId="1c">
    <w:name w:val="Название объекта1"/>
    <w:basedOn w:val="Normal10"/>
    <w:link w:val="1b"/>
    <w:pPr>
      <w:spacing w:before="120" w:after="120"/>
    </w:pPr>
    <w:rPr>
      <w:i/>
      <w:sz w:val="24"/>
    </w:rPr>
  </w:style>
  <w:style w:type="character" w:customStyle="1" w:styleId="1f5">
    <w:name w:val="Верхний колонтитул Знак 1"/>
    <w:link w:val="1f6"/>
    <w:rPr>
      <w:rFonts w:ascii="Calibri" w:hAnsi="Calibri"/>
    </w:rPr>
  </w:style>
  <w:style w:type="character" w:customStyle="1" w:styleId="WWCharLFO8LVL30">
    <w:name w:val="WW_CharLFO8LVL3"/>
    <w:link w:val="WWCharLFO8LVL3"/>
    <w:rPr>
      <w:sz w:val="28"/>
    </w:rPr>
  </w:style>
  <w:style w:type="character" w:customStyle="1" w:styleId="1f7">
    <w:name w:val="Нижний колонтитул Знак 1"/>
    <w:link w:val="1f8"/>
    <w:rPr>
      <w:rFonts w:ascii="Calibri" w:hAnsi="Calibri"/>
    </w:rPr>
  </w:style>
  <w:style w:type="paragraph" w:customStyle="1" w:styleId="Style70">
    <w:name w:val="Style7"/>
    <w:basedOn w:val="Normal10"/>
    <w:link w:val="Style7"/>
    <w:pPr>
      <w:widowControl w:val="0"/>
      <w:spacing w:after="0" w:line="197" w:lineRule="exact"/>
      <w:ind w:firstLine="245"/>
      <w:jc w:val="both"/>
    </w:pPr>
    <w:rPr>
      <w:rFonts w:ascii="Times New Roman" w:hAnsi="Times New Roman"/>
      <w:sz w:val="24"/>
    </w:rPr>
  </w:style>
  <w:style w:type="character" w:customStyle="1" w:styleId="heading110">
    <w:name w:val="heading 1 1"/>
    <w:basedOn w:val="Normal1"/>
    <w:link w:val="heading11"/>
    <w:rPr>
      <w:rFonts w:ascii="Times New Roman" w:hAnsi="Times New Roman"/>
      <w:b/>
      <w:sz w:val="48"/>
    </w:rPr>
  </w:style>
  <w:style w:type="character" w:customStyle="1" w:styleId="DefaultParagraphFont10">
    <w:name w:val="Default Paragraph Font 1"/>
    <w:link w:val="DefaultParagraphFont1"/>
  </w:style>
  <w:style w:type="paragraph" w:customStyle="1" w:styleId="1f9">
    <w:name w:val="Текст примечания Знак 1"/>
    <w:link w:val="1fa"/>
    <w:rPr>
      <w:rFonts w:ascii="Calibri" w:hAnsi="Calibri"/>
      <w:sz w:val="20"/>
    </w:rPr>
  </w:style>
  <w:style w:type="paragraph" w:customStyle="1" w:styleId="Normal10">
    <w:name w:val="Normal 1"/>
    <w:link w:val="Normal1"/>
    <w:qFormat/>
    <w:pPr>
      <w:spacing w:after="200" w:line="276" w:lineRule="auto"/>
    </w:pPr>
    <w:rPr>
      <w:rFonts w:ascii="Calibri" w:hAnsi="Calibri"/>
    </w:rPr>
  </w:style>
  <w:style w:type="paragraph" w:customStyle="1" w:styleId="18">
    <w:name w:val="Основной шрифт абзаца1"/>
    <w:link w:val="1f2"/>
  </w:style>
  <w:style w:type="paragraph" w:customStyle="1" w:styleId="ConsPlusNonformat">
    <w:name w:val="ConsPlusNonformat"/>
    <w:link w:val="ConsPlusNonformat0"/>
    <w:pPr>
      <w:widowControl w:val="0"/>
      <w:spacing w:line="100" w:lineRule="atLeast"/>
    </w:pPr>
    <w:rPr>
      <w:rFonts w:ascii="Courier New" w:hAnsi="Courier New"/>
    </w:rPr>
  </w:style>
  <w:style w:type="paragraph" w:customStyle="1" w:styleId="42">
    <w:name w:val="Оглавление 42"/>
    <w:link w:val="41"/>
    <w:uiPriority w:val="39"/>
    <w:pPr>
      <w:ind w:left="600"/>
    </w:pPr>
    <w:rPr>
      <w:rFonts w:ascii="XO Thames" w:hAnsi="XO Thames"/>
      <w:sz w:val="28"/>
    </w:rPr>
  </w:style>
  <w:style w:type="paragraph" w:customStyle="1" w:styleId="footer1">
    <w:name w:val="footer 1"/>
    <w:basedOn w:val="Normal10"/>
    <w:link w:val="footer10"/>
    <w:pPr>
      <w:tabs>
        <w:tab w:val="center" w:pos="4677"/>
        <w:tab w:val="right" w:pos="9355"/>
      </w:tabs>
      <w:spacing w:after="0" w:line="100" w:lineRule="atLeast"/>
    </w:pPr>
  </w:style>
  <w:style w:type="paragraph" w:customStyle="1" w:styleId="220">
    <w:name w:val="Оглавление 22"/>
    <w:link w:val="210"/>
    <w:uiPriority w:val="39"/>
    <w:pPr>
      <w:ind w:left="200"/>
    </w:pPr>
    <w:rPr>
      <w:rFonts w:ascii="XO Thames" w:hAnsi="XO Thames"/>
      <w:sz w:val="28"/>
    </w:rPr>
  </w:style>
  <w:style w:type="character" w:customStyle="1" w:styleId="BodyText10">
    <w:name w:val="Body Text 1"/>
    <w:basedOn w:val="Normal1"/>
    <w:link w:val="BodyText1"/>
    <w:rPr>
      <w:rFonts w:ascii="Calibri" w:hAnsi="Calibri"/>
      <w:sz w:val="22"/>
    </w:rPr>
  </w:style>
  <w:style w:type="paragraph" w:customStyle="1" w:styleId="WWCharLFO1LVL2">
    <w:name w:val="WW_CharLFO1LVL2"/>
    <w:link w:val="WWCharLFO1LVL20"/>
    <w:rPr>
      <w:rFonts w:ascii="Times New Roman" w:hAnsi="Times New Roman"/>
    </w:rPr>
  </w:style>
  <w:style w:type="character" w:customStyle="1" w:styleId="92">
    <w:name w:val="Оглавление 92"/>
    <w:link w:val="91"/>
    <w:rPr>
      <w:rFonts w:ascii="XO Thames" w:hAnsi="XO Thames"/>
      <w:sz w:val="28"/>
    </w:rPr>
  </w:style>
  <w:style w:type="paragraph" w:customStyle="1" w:styleId="FontStyle16">
    <w:name w:val="Font Style16"/>
    <w:link w:val="FontStyle160"/>
    <w:rPr>
      <w:rFonts w:ascii="Times New Roman" w:hAnsi="Times New Roman"/>
      <w:sz w:val="16"/>
    </w:rPr>
  </w:style>
  <w:style w:type="paragraph" w:customStyle="1" w:styleId="Style20">
    <w:name w:val="Style2"/>
    <w:basedOn w:val="Normal10"/>
    <w:link w:val="Style2"/>
    <w:pPr>
      <w:widowControl w:val="0"/>
      <w:spacing w:after="0" w:line="300" w:lineRule="exact"/>
      <w:jc w:val="center"/>
    </w:pPr>
    <w:rPr>
      <w:rFonts w:ascii="Times New Roman" w:hAnsi="Times New Roman"/>
      <w:sz w:val="24"/>
    </w:rPr>
  </w:style>
  <w:style w:type="paragraph" w:customStyle="1" w:styleId="61">
    <w:name w:val="Оглавление 61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51">
    <w:name w:val="Оглавление 51"/>
    <w:link w:val="52"/>
    <w:rPr>
      <w:rFonts w:ascii="XO Thames" w:hAnsi="XO Thames"/>
      <w:sz w:val="28"/>
    </w:rPr>
  </w:style>
  <w:style w:type="character" w:customStyle="1" w:styleId="BalloonText10">
    <w:name w:val="Balloon Text 1"/>
    <w:basedOn w:val="Normal1"/>
    <w:link w:val="BalloonText1"/>
    <w:rPr>
      <w:rFonts w:ascii="Tahoma" w:hAnsi="Tahoma"/>
      <w:sz w:val="16"/>
    </w:rPr>
  </w:style>
  <w:style w:type="character" w:customStyle="1" w:styleId="NoSpacing1">
    <w:name w:val="No Spacing 1"/>
    <w:link w:val="NoSpacing10"/>
    <w:rPr>
      <w:sz w:val="28"/>
    </w:rPr>
  </w:style>
  <w:style w:type="character" w:customStyle="1" w:styleId="annotationsubject10">
    <w:name w:val="annotation subject 1"/>
    <w:basedOn w:val="16"/>
    <w:link w:val="annotationsubject1"/>
    <w:rPr>
      <w:rFonts w:ascii="Calibri" w:hAnsi="Calibri"/>
      <w:b/>
      <w:sz w:val="20"/>
    </w:rPr>
  </w:style>
  <w:style w:type="character" w:customStyle="1" w:styleId="ListParagraph1">
    <w:name w:val="List Paragraph 1"/>
    <w:basedOn w:val="Normal1"/>
    <w:link w:val="ListParagraph10"/>
    <w:rPr>
      <w:rFonts w:ascii="Calibri" w:hAnsi="Calibri"/>
      <w:sz w:val="22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FontStyle17">
    <w:name w:val="Font Style17"/>
    <w:link w:val="FontStyle170"/>
    <w:rPr>
      <w:rFonts w:ascii="Times New Roman" w:hAnsi="Times New Roman"/>
      <w:sz w:val="16"/>
    </w:rPr>
  </w:style>
  <w:style w:type="character" w:customStyle="1" w:styleId="1fa">
    <w:name w:val="Текст примечания Знак 1"/>
    <w:link w:val="1f9"/>
    <w:rPr>
      <w:rFonts w:ascii="Calibri" w:hAnsi="Calibri"/>
      <w:sz w:val="20"/>
    </w:rPr>
  </w:style>
  <w:style w:type="character" w:customStyle="1" w:styleId="afb">
    <w:name w:val="Содержимое таблицы"/>
    <w:basedOn w:val="Normal1"/>
    <w:link w:val="afa"/>
    <w:rPr>
      <w:rFonts w:ascii="Calibri" w:hAnsi="Calibri"/>
      <w:sz w:val="22"/>
    </w:rPr>
  </w:style>
  <w:style w:type="character" w:customStyle="1" w:styleId="62">
    <w:name w:val="Оглавление 62"/>
    <w:link w:val="61"/>
    <w:rPr>
      <w:rFonts w:ascii="XO Thames" w:hAnsi="XO Thames"/>
      <w:sz w:val="28"/>
    </w:rPr>
  </w:style>
  <w:style w:type="character" w:customStyle="1" w:styleId="20">
    <w:name w:val="Выделение2"/>
    <w:link w:val="10"/>
    <w:rPr>
      <w:i/>
    </w:rPr>
  </w:style>
  <w:style w:type="character" w:customStyle="1" w:styleId="WWCharLFO1LVL8">
    <w:name w:val="WW_CharLFO1LVL8"/>
    <w:link w:val="WWCharLFO1LVL80"/>
    <w:rPr>
      <w:rFonts w:ascii="Times New Roman" w:hAnsi="Times New Roman"/>
    </w:rPr>
  </w:style>
  <w:style w:type="character" w:customStyle="1" w:styleId="footer10">
    <w:name w:val="footer 1"/>
    <w:basedOn w:val="Normal1"/>
    <w:link w:val="footer1"/>
    <w:rPr>
      <w:rFonts w:ascii="Calibri" w:hAnsi="Calibri"/>
      <w:sz w:val="22"/>
    </w:rPr>
  </w:style>
  <w:style w:type="character" w:customStyle="1" w:styleId="afd">
    <w:name w:val="Символ нумерации"/>
    <w:link w:val="afc"/>
  </w:style>
  <w:style w:type="character" w:customStyle="1" w:styleId="WWCharLFO9LVL2">
    <w:name w:val="WW_CharLFO9LVL2"/>
    <w:link w:val="WWCharLFO9LVL20"/>
    <w:rPr>
      <w:b w:val="0"/>
      <w:sz w:val="28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paragraph" w:customStyle="1" w:styleId="NoSpacing10">
    <w:name w:val="No Spacing 1"/>
    <w:link w:val="NoSpacing1"/>
    <w:pPr>
      <w:spacing w:line="100" w:lineRule="atLeast"/>
    </w:pPr>
    <w:rPr>
      <w:sz w:val="28"/>
    </w:rPr>
  </w:style>
  <w:style w:type="paragraph" w:customStyle="1" w:styleId="1f6">
    <w:name w:val="Верхний колонтитул Знак 1"/>
    <w:link w:val="1f5"/>
    <w:rPr>
      <w:rFonts w:ascii="Calibri" w:hAnsi="Calibri"/>
    </w:rPr>
  </w:style>
  <w:style w:type="character" w:customStyle="1" w:styleId="ConsPlusNonformat10">
    <w:name w:val="ConsPlusNonformat1"/>
    <w:link w:val="ConsPlusNonformat1"/>
    <w:rPr>
      <w:rFonts w:ascii="Courier New" w:hAnsi="Courier New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heading21">
    <w:name w:val="heading 2 1"/>
    <w:link w:val="heading21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WWCharLFO9LVL20">
    <w:name w:val="WW_CharLFO9LVL2"/>
    <w:link w:val="WWCharLFO9LVL2"/>
    <w:rPr>
      <w:sz w:val="28"/>
    </w:rPr>
  </w:style>
  <w:style w:type="table" w:customStyle="1" w:styleId="NormalTable1">
    <w:name w:val="Normal Table 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b">
    <w:name w:val="Подзаголовок1"/>
    <w:link w:val="25"/>
    <w:rPr>
      <w:rFonts w:ascii="XO Thames" w:hAnsi="XO Thames"/>
      <w:i/>
      <w:sz w:val="24"/>
    </w:rPr>
  </w:style>
  <w:style w:type="character" w:customStyle="1" w:styleId="32">
    <w:name w:val="Оглавление 32"/>
    <w:link w:val="31"/>
    <w:rPr>
      <w:rFonts w:ascii="XO Thames" w:hAnsi="XO Thames"/>
      <w:sz w:val="28"/>
    </w:rPr>
  </w:style>
  <w:style w:type="paragraph" w:customStyle="1" w:styleId="23">
    <w:name w:val="Название2"/>
    <w:link w:val="1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c">
    <w:name w:val="Обычный (веб)1"/>
    <w:basedOn w:val="Normal1"/>
    <w:link w:val="26"/>
    <w:rPr>
      <w:rFonts w:ascii="Times New Roman" w:hAnsi="Times New Roman"/>
      <w:sz w:val="24"/>
    </w:rPr>
  </w:style>
  <w:style w:type="paragraph" w:customStyle="1" w:styleId="heading41">
    <w:name w:val="heading 4 1"/>
    <w:link w:val="heading41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character" w:customStyle="1" w:styleId="1f1">
    <w:name w:val="Указатель1"/>
    <w:basedOn w:val="Normal1"/>
    <w:link w:val="1f0"/>
    <w:rPr>
      <w:rFonts w:ascii="Calibri" w:hAnsi="Calibri"/>
      <w:sz w:val="22"/>
    </w:rPr>
  </w:style>
  <w:style w:type="character" w:customStyle="1" w:styleId="24">
    <w:name w:val="Список2"/>
    <w:basedOn w:val="BodyText10"/>
    <w:link w:val="1d"/>
    <w:rPr>
      <w:rFonts w:ascii="Calibri" w:hAnsi="Calibri"/>
      <w:sz w:val="22"/>
    </w:rPr>
  </w:style>
  <w:style w:type="character" w:customStyle="1" w:styleId="WWCharLFO8LVL20">
    <w:name w:val="WW_CharLFO8LVL2"/>
    <w:link w:val="WWCharLFO8LVL2"/>
    <w:rPr>
      <w:rFonts w:ascii="Times New Roman" w:hAnsi="Times New Roman"/>
      <w:b w:val="0"/>
      <w:sz w:val="28"/>
    </w:rPr>
  </w:style>
  <w:style w:type="character" w:customStyle="1" w:styleId="itemtext0">
    <w:name w:val="itemtext"/>
    <w:basedOn w:val="1f2"/>
    <w:link w:val="itemtext"/>
  </w:style>
  <w:style w:type="character" w:customStyle="1" w:styleId="heading210">
    <w:name w:val="heading 2 1"/>
    <w:link w:val="heading21"/>
    <w:rPr>
      <w:rFonts w:ascii="XO Thames" w:hAnsi="XO Thames"/>
      <w:b/>
      <w:sz w:val="28"/>
    </w:rPr>
  </w:style>
  <w:style w:type="character" w:customStyle="1" w:styleId="1f2">
    <w:name w:val="Основной шрифт абзаца1"/>
    <w:link w:val="18"/>
  </w:style>
  <w:style w:type="character" w:customStyle="1" w:styleId="FontStyle160">
    <w:name w:val="Font Style16"/>
    <w:link w:val="FontStyle16"/>
    <w:rPr>
      <w:rFonts w:ascii="Times New Roman" w:hAnsi="Times New Roman"/>
      <w:sz w:val="16"/>
    </w:rPr>
  </w:style>
  <w:style w:type="paragraph" w:customStyle="1" w:styleId="14">
    <w:name w:val="Заголовок 1 Знак"/>
    <w:link w:val="13"/>
    <w:rPr>
      <w:rFonts w:ascii="Times New Roman" w:hAnsi="Times New Roman"/>
      <w:b/>
      <w:sz w:val="48"/>
    </w:rPr>
  </w:style>
  <w:style w:type="paragraph" w:customStyle="1" w:styleId="412pt">
    <w:name w:val="Заголовок 4+12 pt"/>
    <w:basedOn w:val="Normal10"/>
    <w:link w:val="412pt0"/>
    <w:pPr>
      <w:spacing w:after="0" w:line="240" w:lineRule="atLeast"/>
      <w:ind w:left="5398"/>
    </w:pPr>
    <w:rPr>
      <w:rFonts w:ascii="Times New Roman" w:hAnsi="Times New Roman"/>
      <w:sz w:val="16"/>
    </w:rPr>
  </w:style>
  <w:style w:type="paragraph" w:customStyle="1" w:styleId="WWCharLFO1LVL50">
    <w:name w:val="WW_CharLFO1LVL5"/>
    <w:link w:val="WWCharLFO1LVL5"/>
    <w:rPr>
      <w:rFonts w:ascii="Times New Roman" w:hAnsi="Times New Roman"/>
    </w:rPr>
  </w:style>
  <w:style w:type="paragraph" w:customStyle="1" w:styleId="1f">
    <w:name w:val="Заголовок1"/>
    <w:basedOn w:val="Normal10"/>
    <w:link w:val="1e"/>
    <w:pPr>
      <w:keepNext/>
      <w:spacing w:before="240" w:after="120"/>
    </w:pPr>
    <w:rPr>
      <w:rFonts w:ascii="Arial" w:hAnsi="Arial"/>
      <w:sz w:val="28"/>
    </w:rPr>
  </w:style>
  <w:style w:type="paragraph" w:customStyle="1" w:styleId="FontStyle170">
    <w:name w:val="Font Style17"/>
    <w:link w:val="FontStyle17"/>
    <w:rPr>
      <w:rFonts w:ascii="Times New Roman" w:hAnsi="Times New Roman"/>
      <w:sz w:val="16"/>
    </w:rPr>
  </w:style>
  <w:style w:type="paragraph" w:customStyle="1" w:styleId="52">
    <w:name w:val="Оглавление 52"/>
    <w:link w:val="51"/>
    <w:uiPriority w:val="39"/>
    <w:pPr>
      <w:ind w:left="800"/>
    </w:pPr>
    <w:rPr>
      <w:rFonts w:ascii="XO Thames" w:hAnsi="XO Thames"/>
      <w:sz w:val="28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PlusNormal10">
    <w:name w:val="ConsPlusNormal1"/>
    <w:link w:val="ConsPlusNormal11"/>
    <w:pPr>
      <w:spacing w:line="100" w:lineRule="atLeast"/>
    </w:pPr>
    <w:rPr>
      <w:rFonts w:ascii="Arial" w:hAnsi="Arial"/>
      <w:sz w:val="24"/>
    </w:rPr>
  </w:style>
  <w:style w:type="character" w:customStyle="1" w:styleId="ConsPlusNormal11">
    <w:name w:val="ConsPlusNormal1"/>
    <w:link w:val="ConsPlusNormal10"/>
    <w:rPr>
      <w:rFonts w:ascii="Arial" w:hAnsi="Arial"/>
      <w:sz w:val="24"/>
    </w:rPr>
  </w:style>
  <w:style w:type="paragraph" w:customStyle="1" w:styleId="25">
    <w:name w:val="Подзаголовок2"/>
    <w:link w:val="1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ConsPlusNormal2">
    <w:name w:val="ConsPlusNormal"/>
    <w:link w:val="ConsPlusNormal1"/>
    <w:rPr>
      <w:rFonts w:ascii="Calibri" w:hAnsi="Calibri"/>
      <w:sz w:val="22"/>
    </w:rPr>
  </w:style>
  <w:style w:type="paragraph" w:customStyle="1" w:styleId="hl0">
    <w:name w:val="hl"/>
    <w:basedOn w:val="18"/>
    <w:link w:val="hl"/>
  </w:style>
  <w:style w:type="paragraph" w:customStyle="1" w:styleId="1fd">
    <w:name w:val="Обычный1"/>
    <w:link w:val="1fe"/>
    <w:pPr>
      <w:widowControl w:val="0"/>
      <w:spacing w:after="200" w:line="276" w:lineRule="auto"/>
    </w:pPr>
    <w:rPr>
      <w:rFonts w:ascii="Calibri" w:hAnsi="Calibri"/>
    </w:rPr>
  </w:style>
  <w:style w:type="paragraph" w:customStyle="1" w:styleId="22">
    <w:name w:val="Основной текст (2)"/>
    <w:basedOn w:val="Normal10"/>
    <w:link w:val="21"/>
    <w:pPr>
      <w:spacing w:line="331" w:lineRule="exact"/>
    </w:pPr>
    <w:rPr>
      <w:sz w:val="28"/>
    </w:rPr>
  </w:style>
  <w:style w:type="character" w:customStyle="1" w:styleId="header1">
    <w:name w:val="header 1"/>
    <w:basedOn w:val="Normal1"/>
    <w:link w:val="header10"/>
    <w:rPr>
      <w:rFonts w:ascii="Calibri" w:hAnsi="Calibri"/>
      <w:sz w:val="22"/>
    </w:rPr>
  </w:style>
  <w:style w:type="character" w:customStyle="1" w:styleId="FontStyle140">
    <w:name w:val="Font Style14"/>
    <w:link w:val="FontStyle14"/>
    <w:rPr>
      <w:rFonts w:ascii="Times New Roman" w:hAnsi="Times New Roman"/>
      <w:sz w:val="16"/>
    </w:rPr>
  </w:style>
  <w:style w:type="character" w:customStyle="1" w:styleId="1fe">
    <w:name w:val="Обычный1"/>
    <w:link w:val="1fd"/>
    <w:rPr>
      <w:rFonts w:ascii="Calibri" w:hAnsi="Calibri"/>
      <w:sz w:val="22"/>
    </w:rPr>
  </w:style>
  <w:style w:type="character" w:customStyle="1" w:styleId="WWCharLFO1LVL20">
    <w:name w:val="WW_CharLFO1LVL2"/>
    <w:link w:val="WWCharLFO1LVL2"/>
    <w:rPr>
      <w:rFonts w:ascii="Times New Roman" w:hAnsi="Times New Roman"/>
    </w:rPr>
  </w:style>
  <w:style w:type="character" w:customStyle="1" w:styleId="72">
    <w:name w:val="Оглавление 72"/>
    <w:link w:val="71"/>
    <w:rPr>
      <w:rFonts w:ascii="XO Thames" w:hAnsi="XO Thames"/>
      <w:sz w:val="28"/>
    </w:rPr>
  </w:style>
  <w:style w:type="paragraph" w:customStyle="1" w:styleId="header10">
    <w:name w:val="header 1"/>
    <w:basedOn w:val="Normal10"/>
    <w:link w:val="header1"/>
    <w:pPr>
      <w:tabs>
        <w:tab w:val="center" w:pos="4677"/>
        <w:tab w:val="right" w:pos="9355"/>
      </w:tabs>
      <w:spacing w:after="0" w:line="100" w:lineRule="atLeast"/>
    </w:pPr>
  </w:style>
  <w:style w:type="character" w:customStyle="1" w:styleId="heading410">
    <w:name w:val="heading 4 1"/>
    <w:link w:val="heading41"/>
    <w:rPr>
      <w:rFonts w:ascii="XO Thames" w:hAnsi="XO Thames"/>
      <w:b/>
      <w:sz w:val="24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Style10">
    <w:name w:val="Style1"/>
    <w:basedOn w:val="Normal10"/>
    <w:link w:val="Style1"/>
    <w:pPr>
      <w:widowControl w:val="0"/>
      <w:spacing w:after="0" w:line="202" w:lineRule="exact"/>
      <w:ind w:firstLine="422"/>
      <w:jc w:val="both"/>
    </w:pPr>
    <w:rPr>
      <w:rFonts w:ascii="Arial" w:hAnsi="Arial"/>
      <w:sz w:val="24"/>
    </w:rPr>
  </w:style>
  <w:style w:type="paragraph" w:customStyle="1" w:styleId="WWCharLFO1LVL80">
    <w:name w:val="WW_CharLFO1LVL8"/>
    <w:link w:val="WWCharLFO1LVL8"/>
    <w:rPr>
      <w:rFonts w:ascii="Times New Roman" w:hAnsi="Times New Roman"/>
    </w:rPr>
  </w:style>
  <w:style w:type="paragraph" w:customStyle="1" w:styleId="26">
    <w:name w:val="Обычный (веб)2"/>
    <w:basedOn w:val="Normal10"/>
    <w:link w:val="1fc"/>
    <w:pPr>
      <w:spacing w:before="100" w:after="100" w:line="100" w:lineRule="atLeast"/>
    </w:pPr>
    <w:rPr>
      <w:rFonts w:ascii="Times New Roman" w:hAnsi="Times New Roman"/>
      <w:sz w:val="24"/>
    </w:rPr>
  </w:style>
  <w:style w:type="character" w:customStyle="1" w:styleId="412pt0">
    <w:name w:val="Заголовок 4+12 pt"/>
    <w:basedOn w:val="Normal1"/>
    <w:link w:val="412pt"/>
    <w:rPr>
      <w:rFonts w:ascii="Times New Roman" w:hAnsi="Times New Roman"/>
      <w:sz w:val="16"/>
    </w:rPr>
  </w:style>
  <w:style w:type="paragraph" w:customStyle="1" w:styleId="1f8">
    <w:name w:val="Нижний колонтитул Знак 1"/>
    <w:link w:val="1f7"/>
    <w:rPr>
      <w:rFonts w:ascii="Calibri" w:hAnsi="Calibri"/>
    </w:rPr>
  </w:style>
  <w:style w:type="paragraph" w:customStyle="1" w:styleId="ListParagraph10">
    <w:name w:val="List Paragraph 1"/>
    <w:basedOn w:val="Normal10"/>
    <w:link w:val="ListParagraph1"/>
    <w:pPr>
      <w:ind w:left="720"/>
    </w:pPr>
  </w:style>
  <w:style w:type="paragraph" w:customStyle="1" w:styleId="82">
    <w:name w:val="Оглавление 82"/>
    <w:link w:val="81"/>
    <w:uiPriority w:val="39"/>
    <w:pPr>
      <w:ind w:left="1400"/>
    </w:pPr>
    <w:rPr>
      <w:rFonts w:ascii="XO Thames" w:hAnsi="XO Thames"/>
      <w:sz w:val="28"/>
    </w:rPr>
  </w:style>
  <w:style w:type="paragraph" w:styleId="afe">
    <w:name w:val="Normal (Web)"/>
    <w:basedOn w:val="a"/>
    <w:uiPriority w:val="99"/>
    <w:semiHidden/>
    <w:unhideWhenUsed/>
    <w:rsid w:val="003C2129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8B514-64B2-4846-BB45-504261672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18456</Words>
  <Characters>105203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Яна Ден</cp:lastModifiedBy>
  <cp:revision>9</cp:revision>
  <dcterms:created xsi:type="dcterms:W3CDTF">2025-01-21T12:28:00Z</dcterms:created>
  <dcterms:modified xsi:type="dcterms:W3CDTF">2025-11-17T00:12:00Z</dcterms:modified>
</cp:coreProperties>
</file>