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C79" w:rsidRPr="00B70C79" w:rsidRDefault="00B70C79" w:rsidP="00B70C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C7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C79" w:rsidRPr="00B70C79" w:rsidRDefault="00B70C79" w:rsidP="00B70C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C79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 СОБОЛЕВСКОГО МУНИЦИПАЛЬНОГО РАЙОНА</w:t>
      </w:r>
    </w:p>
    <w:p w:rsidR="00B70C79" w:rsidRPr="00B70C79" w:rsidRDefault="00B70C79" w:rsidP="00B70C79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C79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B70C79" w:rsidRPr="00B70C79" w:rsidRDefault="00B70C79" w:rsidP="00B70C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C79">
        <w:rPr>
          <w:rFonts w:ascii="Times New Roman" w:hAnsi="Times New Roman" w:cs="Times New Roman"/>
          <w:b/>
          <w:sz w:val="24"/>
          <w:szCs w:val="24"/>
        </w:rPr>
        <w:t>ПОСТАНОВЛЕНИЕ    АДМИНИСТРАЦИИ</w:t>
      </w:r>
    </w:p>
    <w:p w:rsidR="00B70C79" w:rsidRDefault="00B70C79" w:rsidP="00B70C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C79">
        <w:rPr>
          <w:rFonts w:ascii="Times New Roman" w:hAnsi="Times New Roman" w:cs="Times New Roman"/>
          <w:b/>
          <w:sz w:val="24"/>
          <w:szCs w:val="24"/>
        </w:rPr>
        <w:t xml:space="preserve"> КРУТОГОРОВСКОГО СЕЛЬСКОГО ПОСЕЛЕНИЯ</w:t>
      </w:r>
    </w:p>
    <w:p w:rsidR="00B70C79" w:rsidRPr="00B70C79" w:rsidRDefault="00B70C79" w:rsidP="00B70C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0C79" w:rsidRPr="00B70C79" w:rsidRDefault="00000BDA" w:rsidP="00B70C7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«08»  июля   2015 г. № 46</w:t>
      </w:r>
    </w:p>
    <w:p w:rsidR="00A670D2" w:rsidRDefault="00B70C79" w:rsidP="00A670D2">
      <w:pPr>
        <w:rPr>
          <w:rFonts w:ascii="Times New Roman" w:hAnsi="Times New Roman" w:cs="Times New Roman"/>
          <w:sz w:val="24"/>
          <w:szCs w:val="24"/>
        </w:rPr>
      </w:pPr>
      <w:r w:rsidRPr="00B70C79">
        <w:rPr>
          <w:rFonts w:ascii="Times New Roman" w:hAnsi="Times New Roman" w:cs="Times New Roman"/>
          <w:sz w:val="24"/>
          <w:szCs w:val="24"/>
        </w:rPr>
        <w:t>п. Крутогоровский</w:t>
      </w:r>
      <w:r w:rsidRPr="00B70C79">
        <w:rPr>
          <w:rFonts w:ascii="Times New Roman" w:hAnsi="Times New Roman" w:cs="Times New Roman"/>
          <w:b/>
          <w:sz w:val="24"/>
          <w:szCs w:val="24"/>
        </w:rPr>
        <w:t>,</w:t>
      </w:r>
      <w:r w:rsidRPr="00B70C79">
        <w:rPr>
          <w:rFonts w:ascii="Times New Roman" w:hAnsi="Times New Roman" w:cs="Times New Roman"/>
          <w:sz w:val="24"/>
          <w:szCs w:val="24"/>
        </w:rPr>
        <w:t xml:space="preserve"> Соболевский район</w:t>
      </w:r>
    </w:p>
    <w:p w:rsidR="00EC3777" w:rsidRDefault="00EC3777" w:rsidP="00EC3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332B9C">
        <w:rPr>
          <w:rFonts w:ascii="Times New Roman" w:hAnsi="Times New Roman" w:cs="Times New Roman"/>
          <w:sz w:val="24"/>
          <w:szCs w:val="24"/>
        </w:rPr>
        <w:t xml:space="preserve">Об утверждении положения о порядке </w:t>
      </w:r>
    </w:p>
    <w:p w:rsidR="00EC3777" w:rsidRDefault="00332B9C" w:rsidP="00EC3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установления особого противопожарного</w:t>
      </w:r>
    </w:p>
    <w:p w:rsidR="00EC3777" w:rsidRDefault="00332B9C" w:rsidP="00EC3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режима в случае повышения пожарной</w:t>
      </w:r>
    </w:p>
    <w:p w:rsidR="00EC3777" w:rsidRDefault="00332B9C" w:rsidP="00EC3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опасности на территории Крутогоровского</w:t>
      </w:r>
    </w:p>
    <w:p w:rsidR="00B70C79" w:rsidRPr="00A670D2" w:rsidRDefault="00332B9C" w:rsidP="00EC3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EC3777">
        <w:rPr>
          <w:rFonts w:ascii="Times New Roman" w:hAnsi="Times New Roman" w:cs="Times New Roman"/>
          <w:sz w:val="24"/>
          <w:szCs w:val="24"/>
        </w:rPr>
        <w:t>»</w:t>
      </w: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2B9C" w:rsidRDefault="00A670D2" w:rsidP="00332B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федеральными законами от 6 декабря 2003 года N 131-ФЗ "Об общих принципах организации местного самоуправления в Российской Федерации", от 21 декабря 1994 года N 69-ФЗ "О пожарной безопасности", приказа Министерства Российской Федерации по делам гражданской обороны, чрезвычайным ситуациям и ликвидации последствий стихийных бедствий от 18 июня 2003 года N 313 "Об утверждении Правил пожарной безопасности в Российской Федерации" (ППБ 01-03) в целях обеспечения пожарной безопасности на территории </w:t>
      </w:r>
      <w:r w:rsidR="00332B9C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 </w:t>
      </w:r>
      <w:r w:rsidRPr="00A670D2">
        <w:rPr>
          <w:rFonts w:ascii="Times New Roman" w:hAnsi="Times New Roman" w:cs="Times New Roman"/>
          <w:sz w:val="24"/>
          <w:szCs w:val="24"/>
        </w:rPr>
        <w:t>пожароопасные периоды</w:t>
      </w:r>
    </w:p>
    <w:p w:rsidR="00332B9C" w:rsidRDefault="00332B9C" w:rsidP="00332B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EC3777" w:rsidP="00332B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АДМИНИСТРАЦИЯ ПОСТАНОВЛЯЕТ </w:t>
      </w:r>
      <w:r w:rsidR="00A670D2" w:rsidRPr="00A670D2">
        <w:rPr>
          <w:rFonts w:ascii="Times New Roman" w:hAnsi="Times New Roman" w:cs="Times New Roman"/>
          <w:sz w:val="24"/>
          <w:szCs w:val="24"/>
        </w:rPr>
        <w:t>:</w:t>
      </w: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 xml:space="preserve">1. Утвердить Положение о порядке установления особого противопожарного режима в случае повышения пожарной опасности на территории </w:t>
      </w:r>
      <w:r w:rsidR="00EC3777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A670D2">
        <w:rPr>
          <w:rFonts w:ascii="Times New Roman" w:hAnsi="Times New Roman" w:cs="Times New Roman"/>
          <w:sz w:val="24"/>
          <w:szCs w:val="24"/>
        </w:rPr>
        <w:t>(прилагается).</w:t>
      </w: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3777" w:rsidRDefault="00A670D2" w:rsidP="00EC377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 xml:space="preserve">2. </w:t>
      </w:r>
      <w:r w:rsidR="00EC3777" w:rsidRPr="00BA0DB8">
        <w:rPr>
          <w:rFonts w:ascii="Times New Roman" w:hAnsi="Times New Roman" w:cs="Times New Roman"/>
          <w:bCs/>
          <w:sz w:val="24"/>
          <w:szCs w:val="24"/>
        </w:rPr>
        <w:t>Опубликовать постановление   на официальном сайте  Крутогоровского  сельского поселения.</w:t>
      </w:r>
    </w:p>
    <w:p w:rsidR="00EC3777" w:rsidRPr="00EC3777" w:rsidRDefault="00EC3777" w:rsidP="00EC3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3777" w:rsidRPr="00BA0DB8" w:rsidRDefault="00EC3777" w:rsidP="00EC3777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BA0DB8">
        <w:rPr>
          <w:rFonts w:ascii="Times New Roman" w:hAnsi="Times New Roman" w:cs="Times New Roman"/>
          <w:sz w:val="24"/>
          <w:szCs w:val="24"/>
        </w:rPr>
        <w:t>. Настоящее Постановление вступает в силу по истечению 5 дней его официального опубликования.</w:t>
      </w: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0D2" w:rsidRDefault="00EC3777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 Крутогоровского</w:t>
      </w:r>
    </w:p>
    <w:p w:rsidR="00EC3777" w:rsidRPr="00A670D2" w:rsidRDefault="00EC3777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 поселения                                                                  Г.Н.Овчаренко</w:t>
      </w: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0D2" w:rsidRPr="00EC3777" w:rsidRDefault="00A670D2" w:rsidP="00EC3777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C3777" w:rsidRPr="00EC3777" w:rsidRDefault="00EC3777" w:rsidP="00EC3777">
      <w:pPr>
        <w:tabs>
          <w:tab w:val="left" w:pos="721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EC3777">
        <w:rPr>
          <w:rFonts w:ascii="Times New Roman" w:hAnsi="Times New Roman" w:cs="Times New Roman"/>
        </w:rPr>
        <w:tab/>
        <w:t>Приложение 1 к постановлению администрации</w:t>
      </w:r>
    </w:p>
    <w:p w:rsidR="00A670D2" w:rsidRPr="00EC3777" w:rsidRDefault="00EC3777" w:rsidP="00EC3777">
      <w:pPr>
        <w:tabs>
          <w:tab w:val="left" w:pos="721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EC3777">
        <w:rPr>
          <w:rFonts w:ascii="Times New Roman" w:hAnsi="Times New Roman" w:cs="Times New Roman"/>
        </w:rPr>
        <w:t xml:space="preserve"> КСП от 08 июля 2015 № 46</w:t>
      </w:r>
    </w:p>
    <w:p w:rsidR="00EC3777" w:rsidRDefault="00EC3777" w:rsidP="00EC3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3777" w:rsidRDefault="00EC3777" w:rsidP="00EC3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3777" w:rsidRDefault="00EC3777" w:rsidP="00EC3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0D2" w:rsidRPr="00EC3777" w:rsidRDefault="00EC3777" w:rsidP="00EC37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3777">
        <w:rPr>
          <w:rFonts w:ascii="Times New Roman" w:hAnsi="Times New Roman" w:cs="Times New Roman"/>
          <w:sz w:val="28"/>
          <w:szCs w:val="28"/>
        </w:rPr>
        <w:t>Положения о порядке    установления особого противопожарного   режима в случае повышения пожарной   опасности на территории Крутогоровского  сельского поселения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1. Настоящий Порядок установления особого противопожарного режима на территории Уссурийского городского округа разработан в соответствии с федеральными законами Российской Федерации от 6 декабря 2003 года N 131-ФЗ "Об общих принципах организации местного самоуправления в Российской Федерации", от 21 декабря 1994 года N 69-ФЗ "О пожарной безопасности", приказа Министерства Российской Федерации по делам гражданской обороны, чрезвычайным ситуациям и ликвидации последствий стихийных бедствий от 18 июня 2003 года N 313 "Об утверждении Правил пожарной безопасности в Российской Федерации" (ППБ 01-03) в целях обеспечения безопасности прожив</w:t>
      </w:r>
      <w:r w:rsidR="00EC3777">
        <w:rPr>
          <w:rFonts w:ascii="Times New Roman" w:hAnsi="Times New Roman" w:cs="Times New Roman"/>
          <w:sz w:val="24"/>
          <w:szCs w:val="24"/>
        </w:rPr>
        <w:t>ания населения</w:t>
      </w:r>
      <w:r w:rsidRPr="00A670D2">
        <w:rPr>
          <w:rFonts w:ascii="Times New Roman" w:hAnsi="Times New Roman" w:cs="Times New Roman"/>
          <w:sz w:val="24"/>
          <w:szCs w:val="24"/>
        </w:rPr>
        <w:t xml:space="preserve"> и предупреждения чрезвычайных ситуаций, связанных с пожарами.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2. Особый противопожарный режим - правила поведения людей, порядок организации производства и (или) содержания помещений (территорий), обеспечивающие предупреждение нарушений требований пожарной безопасности в случае повышения пожарной опасности на территории городского округа.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 xml:space="preserve">3. Необходимость установления особого противопожарного режима на территории </w:t>
      </w:r>
      <w:r w:rsidR="00EC3777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Соболевского муниципального района Камчатского края  </w:t>
      </w:r>
      <w:r w:rsidRPr="00A670D2">
        <w:rPr>
          <w:rFonts w:ascii="Times New Roman" w:hAnsi="Times New Roman" w:cs="Times New Roman"/>
          <w:sz w:val="24"/>
          <w:szCs w:val="24"/>
        </w:rPr>
        <w:t>определяется на основании чрезвычайной оперативной обстановки, при которой сил и средств пожарной охраны и организаций, связанных с обеспечением жизнедеятельности населения, дислоцированных на территории</w:t>
      </w:r>
      <w:r w:rsidR="00EC3777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</w:t>
      </w:r>
      <w:r w:rsidRPr="00A670D2">
        <w:rPr>
          <w:rFonts w:ascii="Times New Roman" w:hAnsi="Times New Roman" w:cs="Times New Roman"/>
          <w:sz w:val="24"/>
          <w:szCs w:val="24"/>
        </w:rPr>
        <w:t>, недостаточно для обеспечения пожарной безопасности, а также повышенного класса пожарной опасности по условиям погоды.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II. ПОРЯДОК УСТАНОВЛЕНИЯ ОСОБОГО ПРОТИВОПОЖАРНОГО РЕЖИМА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 xml:space="preserve">4. Особый противопожарный режим на территории </w:t>
      </w:r>
      <w:r w:rsidR="00EC3777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 </w:t>
      </w:r>
      <w:r w:rsidRPr="00A670D2">
        <w:rPr>
          <w:rFonts w:ascii="Times New Roman" w:hAnsi="Times New Roman" w:cs="Times New Roman"/>
          <w:sz w:val="24"/>
          <w:szCs w:val="24"/>
        </w:rPr>
        <w:t xml:space="preserve">устанавливается и отменяется главой </w:t>
      </w:r>
      <w:r w:rsidR="00EC3777">
        <w:rPr>
          <w:rFonts w:ascii="Times New Roman" w:hAnsi="Times New Roman" w:cs="Times New Roman"/>
          <w:sz w:val="24"/>
          <w:szCs w:val="24"/>
        </w:rPr>
        <w:t xml:space="preserve">администрации Крутогоровского сельского поселения </w:t>
      </w:r>
      <w:r w:rsidRPr="00A670D2">
        <w:rPr>
          <w:rFonts w:ascii="Times New Roman" w:hAnsi="Times New Roman" w:cs="Times New Roman"/>
          <w:sz w:val="24"/>
          <w:szCs w:val="24"/>
        </w:rPr>
        <w:t>вне зависимости от класса пожарной опасности при обстоятельствах, требующих неотложных мер по спасению населения городского округа, организации тушения пожаров, проведению аварийно-спасательных работ.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 xml:space="preserve">5. Обстоятельствами, послужившими основанием для введения на территории </w:t>
      </w:r>
      <w:r w:rsidR="00EC3777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Pr="00A670D2">
        <w:rPr>
          <w:rFonts w:ascii="Times New Roman" w:hAnsi="Times New Roman" w:cs="Times New Roman"/>
          <w:sz w:val="24"/>
          <w:szCs w:val="24"/>
        </w:rPr>
        <w:t>особого противопожарного режима являются: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а) установление сухой и жаркой погоды в течение длительного периода;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б) получение штормового предупреждения о сильном ветре;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в) угроза перехода лесных пожаров на территорию сельских населенных пунктов.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6. Период действия особого противопожарного режима зависит от чрезвычайной оперативной обстановки на территории городского округа или части ее территории.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7. При объявлении территории или части ее территории зоной чрезвычайной ситуации действие особого противопожарного режима приостанавливается.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8. В правовом акте о введении особого противопожарного режима в обязательном порядке должны быть указаны:</w:t>
      </w: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а) обстоятельства, послужившие основанием для введения особого противопожарного режима;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б) границы территории, на которой вводится особый противопожарный режим;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в) перечень дополнительных мер пожарной безопасности;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г) должностные лица и органы, ответственные за осуществление конкретных мероприятий в период действия особого противопожарного режима, пределы полномочий этих органов и должностных лиц;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д) срок действия особого противопожарного режима.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9. Решение об установлении на территории городского округа или части ее территории особого противопожарного режима является обязательным для исполнения организациями всех форм собственности, индивидуальными предпринимателями и гражданами городского округа.</w:t>
      </w: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III. ДОПОЛНИТЕЛЬНЫЕ ТРЕБОВАНИЯ ПО ПОЖАРНОЙ БЕЗОПАСНОСТИ,</w:t>
      </w:r>
      <w:r w:rsidR="00EC3777">
        <w:rPr>
          <w:rFonts w:ascii="Times New Roman" w:hAnsi="Times New Roman" w:cs="Times New Roman"/>
          <w:sz w:val="24"/>
          <w:szCs w:val="24"/>
        </w:rPr>
        <w:t xml:space="preserve"> </w:t>
      </w:r>
      <w:r w:rsidRPr="00A670D2">
        <w:rPr>
          <w:rFonts w:ascii="Times New Roman" w:hAnsi="Times New Roman" w:cs="Times New Roman"/>
          <w:sz w:val="24"/>
          <w:szCs w:val="24"/>
        </w:rPr>
        <w:t>УСТАНАВЛИВАЕМЫЕ В ПЕРИОД ДЕЙСТВИЯ</w:t>
      </w:r>
      <w:r w:rsidR="00EC3777">
        <w:rPr>
          <w:rFonts w:ascii="Times New Roman" w:hAnsi="Times New Roman" w:cs="Times New Roman"/>
          <w:sz w:val="24"/>
          <w:szCs w:val="24"/>
        </w:rPr>
        <w:t xml:space="preserve">   </w:t>
      </w:r>
      <w:r w:rsidRPr="00A670D2">
        <w:rPr>
          <w:rFonts w:ascii="Times New Roman" w:hAnsi="Times New Roman" w:cs="Times New Roman"/>
          <w:sz w:val="24"/>
          <w:szCs w:val="24"/>
        </w:rPr>
        <w:t>ОСОБОГО ПРОТИВОПОЖАРНОГО РЕЖИМА</w:t>
      </w: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10. На период действия особого противопожарного режима на территории или ее отдельной части могут устанавливаться Дополнительные меры пожарной безопасности, предусмотренные техническими регламентами и стандартами, нормами пожарной безопасности, правилами пожарной безопасности, инструкциями и иными Документами, содержащими обязательные и рекомендательные требования пожарной безопасности:</w:t>
      </w: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а) ограничение посещения гражданами лесов;</w:t>
      </w: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б) запрещение на территории городского округа, организаций, дачных поселков, садоводческих и дачных участков разведения костров и сжигания мусора;</w:t>
      </w: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в) обеспечение создания в населенных пунктах, садоводческих и дачных участках у каждого жилого строения запасов воды для тушения пожара;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lastRenderedPageBreak/>
        <w:t>г) особый режим въезда, перемещения граждан в местах пожаров и прилегающих к ним территориях;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д) усиление охраны объектов, непосредственно обеспечивающих жизнедеятельность населения;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е) запрет проведения определенных видов деятельности на отдельных участках лесного фонда (вырубка леса, охота и рыболовство);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е) эвакуация населения и объектов за пределы территории, на которой введен особым противопожарный режим в случае явной угрозы жизни и здоровью людей;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ж) очистка территорий населенных пунктов городского округа от горючих отходов и мусора;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з) проведение работ по прокладке и восстановлению минерализованных полос шириной не менее 3 метров по периметру населенных пунктов, детских оздоровительных лагерей, расположенных в лесных массивах;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и) организация целенаправленной информационно</w:t>
      </w:r>
      <w:r w:rsidR="007549E6">
        <w:rPr>
          <w:rFonts w:ascii="Times New Roman" w:hAnsi="Times New Roman" w:cs="Times New Roman"/>
          <w:sz w:val="24"/>
          <w:szCs w:val="24"/>
        </w:rPr>
        <w:t xml:space="preserve"> </w:t>
      </w:r>
      <w:r w:rsidRPr="00A670D2">
        <w:rPr>
          <w:rFonts w:ascii="Times New Roman" w:hAnsi="Times New Roman" w:cs="Times New Roman"/>
          <w:sz w:val="24"/>
          <w:szCs w:val="24"/>
        </w:rPr>
        <w:t>-</w:t>
      </w:r>
      <w:r w:rsidR="007549E6">
        <w:rPr>
          <w:rFonts w:ascii="Times New Roman" w:hAnsi="Times New Roman" w:cs="Times New Roman"/>
          <w:sz w:val="24"/>
          <w:szCs w:val="24"/>
        </w:rPr>
        <w:t xml:space="preserve"> </w:t>
      </w:r>
      <w:r w:rsidRPr="00A670D2">
        <w:rPr>
          <w:rFonts w:ascii="Times New Roman" w:hAnsi="Times New Roman" w:cs="Times New Roman"/>
          <w:sz w:val="24"/>
          <w:szCs w:val="24"/>
        </w:rPr>
        <w:t>пропагандисткой работы среди населения по вопросам соблюдения правил пожарной безопасности.</w:t>
      </w:r>
    </w:p>
    <w:p w:rsidR="00A670D2" w:rsidRPr="00A670D2" w:rsidRDefault="00A670D2" w:rsidP="00A67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0D2">
        <w:rPr>
          <w:rFonts w:ascii="Times New Roman" w:hAnsi="Times New Roman" w:cs="Times New Roman"/>
          <w:sz w:val="24"/>
          <w:szCs w:val="24"/>
        </w:rPr>
        <w:t>11. В решении о введении особого противопожарного режима могут быть предусмотрены и иные дополнительные требования пожарной безопасности в соответствии с действующим законодательством Российской Федерации и в зависимости от обстоятельств, послуживших основанием для введения особого противопожарного режима.</w:t>
      </w:r>
    </w:p>
    <w:p w:rsidR="00A670D2" w:rsidRPr="00A670D2" w:rsidRDefault="00A670D2" w:rsidP="00EC3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0D2" w:rsidRDefault="00A670D2" w:rsidP="00A670D2">
      <w:pPr>
        <w:spacing w:after="0" w:line="240" w:lineRule="auto"/>
      </w:pPr>
    </w:p>
    <w:p w:rsidR="00A670D2" w:rsidRDefault="00A670D2" w:rsidP="00A670D2">
      <w:pPr>
        <w:spacing w:after="0" w:line="240" w:lineRule="auto"/>
      </w:pPr>
    </w:p>
    <w:p w:rsidR="00A670D2" w:rsidRDefault="00A670D2" w:rsidP="00A670D2">
      <w:pPr>
        <w:spacing w:after="0" w:line="240" w:lineRule="auto"/>
      </w:pPr>
    </w:p>
    <w:p w:rsidR="00A670D2" w:rsidRDefault="00A670D2" w:rsidP="00A670D2">
      <w:pPr>
        <w:spacing w:after="0" w:line="240" w:lineRule="auto"/>
      </w:pPr>
    </w:p>
    <w:p w:rsidR="00A670D2" w:rsidRDefault="00A670D2" w:rsidP="00A670D2">
      <w:pPr>
        <w:spacing w:after="0" w:line="240" w:lineRule="auto"/>
      </w:pPr>
    </w:p>
    <w:p w:rsidR="00BC3F8F" w:rsidRDefault="00BC3F8F" w:rsidP="00A670D2">
      <w:pPr>
        <w:spacing w:after="0" w:line="240" w:lineRule="auto"/>
      </w:pPr>
    </w:p>
    <w:sectPr w:rsidR="00BC3F8F" w:rsidSect="00890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3B83" w:rsidRDefault="00423B83" w:rsidP="00EC3777">
      <w:pPr>
        <w:spacing w:after="0" w:line="240" w:lineRule="auto"/>
      </w:pPr>
      <w:r>
        <w:separator/>
      </w:r>
    </w:p>
  </w:endnote>
  <w:endnote w:type="continuationSeparator" w:id="1">
    <w:p w:rsidR="00423B83" w:rsidRDefault="00423B83" w:rsidP="00EC3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3B83" w:rsidRDefault="00423B83" w:rsidP="00EC3777">
      <w:pPr>
        <w:spacing w:after="0" w:line="240" w:lineRule="auto"/>
      </w:pPr>
      <w:r>
        <w:separator/>
      </w:r>
    </w:p>
  </w:footnote>
  <w:footnote w:type="continuationSeparator" w:id="1">
    <w:p w:rsidR="00423B83" w:rsidRDefault="00423B83" w:rsidP="00EC3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670D2"/>
    <w:rsid w:val="00000BDA"/>
    <w:rsid w:val="00332B9C"/>
    <w:rsid w:val="00423B83"/>
    <w:rsid w:val="0042569F"/>
    <w:rsid w:val="00545217"/>
    <w:rsid w:val="007549E6"/>
    <w:rsid w:val="007F3D48"/>
    <w:rsid w:val="00890E21"/>
    <w:rsid w:val="00A670D2"/>
    <w:rsid w:val="00B11A69"/>
    <w:rsid w:val="00B70C79"/>
    <w:rsid w:val="00BC3F8F"/>
    <w:rsid w:val="00E83947"/>
    <w:rsid w:val="00EC3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E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C79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EC377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6">
    <w:name w:val="header"/>
    <w:basedOn w:val="a"/>
    <w:link w:val="a7"/>
    <w:uiPriority w:val="99"/>
    <w:semiHidden/>
    <w:unhideWhenUsed/>
    <w:rsid w:val="00EC37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C3777"/>
  </w:style>
  <w:style w:type="paragraph" w:styleId="a8">
    <w:name w:val="footer"/>
    <w:basedOn w:val="a"/>
    <w:link w:val="a9"/>
    <w:uiPriority w:val="99"/>
    <w:semiHidden/>
    <w:unhideWhenUsed/>
    <w:rsid w:val="00EC37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C37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4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9FC18-1AB8-4AEA-B7EF-D2314948D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1080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2015-08-20T01:08:00Z</cp:lastPrinted>
  <dcterms:created xsi:type="dcterms:W3CDTF">2015-08-19T23:50:00Z</dcterms:created>
  <dcterms:modified xsi:type="dcterms:W3CDTF">2015-08-20T01:14:00Z</dcterms:modified>
</cp:coreProperties>
</file>