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79DC" w:rsidRPr="00042CBF" w:rsidRDefault="006C662F" w:rsidP="006C662F">
      <w:pPr>
        <w:autoSpaceDE w:val="0"/>
        <w:autoSpaceDN w:val="0"/>
        <w:adjustRightInd w:val="0"/>
        <w:spacing w:after="0"/>
        <w:jc w:val="both"/>
      </w:pPr>
      <w:r>
        <w:rPr>
          <w:rFonts w:ascii="Times New Roman" w:hAnsi="Times New Roman"/>
          <w:noProof/>
          <w:sz w:val="24"/>
          <w:szCs w:val="24"/>
        </w:rPr>
        <w:t xml:space="preserve">                                                                                                         </w:t>
      </w:r>
      <w:r w:rsidR="00042CBF">
        <w:rPr>
          <w:rFonts w:ascii="Times New Roman" w:hAnsi="Times New Roman"/>
          <w:noProof/>
          <w:sz w:val="24"/>
          <w:szCs w:val="24"/>
        </w:rPr>
        <w:t xml:space="preserve"> </w:t>
      </w:r>
      <w:r w:rsidR="00CE0027" w:rsidRPr="00CE0027">
        <w:rPr>
          <w:rFonts w:ascii="Times New Roman" w:hAnsi="Times New Roman"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6" o:spid="_x0000_i1025" type="#_x0000_t75" style="width:53.75pt;height:53.75pt;visibility:visible">
            <v:imagedata r:id="rId7" o:title=""/>
          </v:shape>
        </w:pict>
      </w:r>
    </w:p>
    <w:p w:rsidR="006579DC" w:rsidRDefault="006579DC" w:rsidP="006C662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АДМИНИСТРАЦИЯ КРУТОГОРОВСКОГО СЕЛЬСКОГО ПОСЕЛЕНИЯ</w:t>
      </w:r>
    </w:p>
    <w:p w:rsidR="006579DC" w:rsidRDefault="006579DC" w:rsidP="006C662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СОБОЛЕВСКОГО МУНИЦИПАЛЬНОГО РАЙОНА</w:t>
      </w:r>
    </w:p>
    <w:p w:rsidR="006579DC" w:rsidRDefault="006579DC" w:rsidP="006C662F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КАМЧАТСКОГО КРАЯ</w:t>
      </w:r>
    </w:p>
    <w:p w:rsidR="006579DC" w:rsidRDefault="006579DC" w:rsidP="006C662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ПОСТАНОВЛЕНИЕ</w:t>
      </w:r>
    </w:p>
    <w:p w:rsidR="006579DC" w:rsidRPr="00A65687" w:rsidRDefault="006579DC" w:rsidP="006C662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АДМИНИСТРАЦИИ    КРУТОГОРОВСКОГО СЕЛЬСКОГО ПОСЕЛЕНИЯ</w:t>
      </w:r>
    </w:p>
    <w:p w:rsidR="006579DC" w:rsidRPr="00042CBF" w:rsidRDefault="006579DC" w:rsidP="006C662F">
      <w:pPr>
        <w:spacing w:after="0"/>
        <w:rPr>
          <w:rFonts w:ascii="Times New Roman" w:hAnsi="Times New Roman"/>
          <w:b/>
          <w:sz w:val="24"/>
          <w:szCs w:val="24"/>
          <w:u w:val="single"/>
        </w:rPr>
      </w:pPr>
      <w:r w:rsidRPr="00042CBF">
        <w:rPr>
          <w:rFonts w:ascii="Times New Roman" w:hAnsi="Times New Roman"/>
          <w:b/>
          <w:sz w:val="24"/>
          <w:szCs w:val="24"/>
          <w:u w:val="single"/>
        </w:rPr>
        <w:t xml:space="preserve">« </w:t>
      </w:r>
      <w:r w:rsidR="00042CBF" w:rsidRPr="00042CBF">
        <w:rPr>
          <w:rFonts w:ascii="Times New Roman" w:hAnsi="Times New Roman"/>
          <w:b/>
          <w:sz w:val="24"/>
          <w:szCs w:val="24"/>
          <w:u w:val="single"/>
        </w:rPr>
        <w:t>13</w:t>
      </w:r>
      <w:r w:rsidRPr="00042CBF">
        <w:rPr>
          <w:rFonts w:ascii="Times New Roman" w:hAnsi="Times New Roman"/>
          <w:b/>
          <w:sz w:val="24"/>
          <w:szCs w:val="24"/>
          <w:u w:val="single"/>
        </w:rPr>
        <w:t xml:space="preserve">   »  </w:t>
      </w:r>
      <w:r w:rsidR="00042CBF" w:rsidRPr="00042CBF">
        <w:rPr>
          <w:rFonts w:ascii="Times New Roman" w:hAnsi="Times New Roman"/>
          <w:b/>
          <w:sz w:val="24"/>
          <w:szCs w:val="24"/>
          <w:u w:val="single"/>
        </w:rPr>
        <w:t>октября</w:t>
      </w:r>
      <w:r w:rsidRPr="00042CBF">
        <w:rPr>
          <w:rFonts w:ascii="Times New Roman" w:hAnsi="Times New Roman"/>
          <w:b/>
          <w:sz w:val="24"/>
          <w:szCs w:val="24"/>
          <w:u w:val="single"/>
        </w:rPr>
        <w:t xml:space="preserve">  2015   года № </w:t>
      </w:r>
      <w:r w:rsidR="00042CBF" w:rsidRPr="00042CBF">
        <w:rPr>
          <w:rFonts w:ascii="Times New Roman" w:hAnsi="Times New Roman"/>
          <w:b/>
          <w:sz w:val="24"/>
          <w:szCs w:val="24"/>
          <w:u w:val="single"/>
        </w:rPr>
        <w:t>69</w:t>
      </w:r>
      <w:r w:rsidRPr="00042CBF">
        <w:rPr>
          <w:rFonts w:ascii="Times New Roman" w:hAnsi="Times New Roman"/>
          <w:b/>
          <w:sz w:val="24"/>
          <w:szCs w:val="24"/>
          <w:u w:val="single"/>
        </w:rPr>
        <w:t xml:space="preserve"> </w:t>
      </w:r>
    </w:p>
    <w:p w:rsidR="006579DC" w:rsidRDefault="006579DC" w:rsidP="006C662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п. Крутогоровский, Соболевский район</w:t>
      </w:r>
    </w:p>
    <w:p w:rsidR="0019097E" w:rsidRDefault="006579DC" w:rsidP="006C662F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«Об утверждении отчета об исполнении бюджета</w:t>
      </w:r>
    </w:p>
    <w:p w:rsidR="0019097E" w:rsidRDefault="006579DC" w:rsidP="006C662F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Крутогоровского сельского   поселения   </w:t>
      </w:r>
    </w:p>
    <w:p w:rsidR="006579DC" w:rsidRDefault="006579DC" w:rsidP="006C662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за </w:t>
      </w:r>
      <w:r w:rsidR="006B350A">
        <w:rPr>
          <w:rFonts w:ascii="Times New Roman" w:hAnsi="Times New Roman"/>
          <w:b/>
          <w:sz w:val="24"/>
          <w:szCs w:val="24"/>
        </w:rPr>
        <w:t>девять</w:t>
      </w:r>
      <w:r w:rsidR="003073AB">
        <w:rPr>
          <w:rFonts w:ascii="Times New Roman" w:hAnsi="Times New Roman"/>
          <w:b/>
          <w:sz w:val="24"/>
          <w:szCs w:val="24"/>
        </w:rPr>
        <w:t xml:space="preserve"> месяцев</w:t>
      </w:r>
      <w:r>
        <w:rPr>
          <w:rFonts w:ascii="Times New Roman" w:hAnsi="Times New Roman"/>
          <w:b/>
          <w:sz w:val="24"/>
          <w:szCs w:val="24"/>
        </w:rPr>
        <w:t xml:space="preserve">  2015 года»</w:t>
      </w:r>
    </w:p>
    <w:p w:rsidR="006579DC" w:rsidRDefault="006579DC" w:rsidP="006C662F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Руководствуясь частью 5статьи 264.2 Бюджетного кодекса Российской Федерации, статьей 60 Устава Крутогоровского сельского поселения, статьями 77, 78 Положения «О бюджетном процессе в </w:t>
      </w:r>
      <w:r w:rsidR="00E34BE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Крутогоровском сельском поселении»</w:t>
      </w:r>
    </w:p>
    <w:p w:rsidR="006579DC" w:rsidRDefault="006579DC" w:rsidP="006C662F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ПОСТАНОВЛЯЮ:</w:t>
      </w:r>
    </w:p>
    <w:p w:rsidR="006579DC" w:rsidRPr="00A65687" w:rsidRDefault="006579DC" w:rsidP="006C662F">
      <w:pPr>
        <w:numPr>
          <w:ilvl w:val="0"/>
          <w:numId w:val="2"/>
        </w:numPr>
        <w:tabs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65687">
        <w:rPr>
          <w:rFonts w:ascii="Times New Roman" w:hAnsi="Times New Roman"/>
          <w:sz w:val="24"/>
          <w:szCs w:val="24"/>
        </w:rPr>
        <w:t xml:space="preserve">  Утвердить исполнение бюджета Крутогоровского сельского поселения за        </w:t>
      </w:r>
      <w:r w:rsidR="00E34BEE">
        <w:rPr>
          <w:rFonts w:ascii="Times New Roman" w:hAnsi="Times New Roman"/>
          <w:sz w:val="24"/>
          <w:szCs w:val="24"/>
        </w:rPr>
        <w:t>девять</w:t>
      </w:r>
      <w:r w:rsidR="003073AB">
        <w:rPr>
          <w:rFonts w:ascii="Times New Roman" w:hAnsi="Times New Roman"/>
          <w:sz w:val="24"/>
          <w:szCs w:val="24"/>
        </w:rPr>
        <w:t xml:space="preserve"> месяцев</w:t>
      </w:r>
      <w:r>
        <w:rPr>
          <w:rFonts w:ascii="Times New Roman" w:hAnsi="Times New Roman"/>
          <w:sz w:val="24"/>
          <w:szCs w:val="24"/>
        </w:rPr>
        <w:t xml:space="preserve"> 2015</w:t>
      </w:r>
      <w:r w:rsidRPr="00A65687">
        <w:rPr>
          <w:rFonts w:ascii="Times New Roman" w:hAnsi="Times New Roman"/>
          <w:sz w:val="24"/>
          <w:szCs w:val="24"/>
        </w:rPr>
        <w:t xml:space="preserve">  года, по доходам в общей сумме     </w:t>
      </w:r>
      <w:r w:rsidR="00E34BEE">
        <w:rPr>
          <w:rFonts w:ascii="Times New Roman" w:hAnsi="Times New Roman"/>
          <w:sz w:val="24"/>
          <w:szCs w:val="24"/>
        </w:rPr>
        <w:t>15986,54</w:t>
      </w:r>
      <w:r w:rsidRPr="00A65687">
        <w:rPr>
          <w:rFonts w:ascii="Times New Roman" w:hAnsi="Times New Roman"/>
          <w:sz w:val="24"/>
          <w:szCs w:val="24"/>
        </w:rPr>
        <w:t xml:space="preserve">  тыс. рублей  и по расходам в общей сумме      </w:t>
      </w:r>
      <w:r w:rsidR="00E34BEE">
        <w:rPr>
          <w:rFonts w:ascii="Times New Roman" w:hAnsi="Times New Roman"/>
          <w:sz w:val="24"/>
          <w:szCs w:val="24"/>
        </w:rPr>
        <w:t>15286,74</w:t>
      </w:r>
      <w:r w:rsidRPr="00A65687">
        <w:rPr>
          <w:rFonts w:ascii="Times New Roman" w:hAnsi="Times New Roman"/>
          <w:sz w:val="24"/>
          <w:szCs w:val="24"/>
        </w:rPr>
        <w:t xml:space="preserve">  тыс. рублей  с превышением </w:t>
      </w:r>
      <w:r>
        <w:rPr>
          <w:rFonts w:ascii="Times New Roman" w:hAnsi="Times New Roman"/>
          <w:sz w:val="24"/>
          <w:szCs w:val="24"/>
        </w:rPr>
        <w:t xml:space="preserve">доходной </w:t>
      </w:r>
      <w:r w:rsidRPr="00A65687">
        <w:rPr>
          <w:rFonts w:ascii="Times New Roman" w:hAnsi="Times New Roman"/>
          <w:sz w:val="24"/>
          <w:szCs w:val="24"/>
        </w:rPr>
        <w:t xml:space="preserve">части в сумме      </w:t>
      </w:r>
      <w:r w:rsidR="00E34BEE">
        <w:rPr>
          <w:rFonts w:ascii="Times New Roman" w:hAnsi="Times New Roman"/>
          <w:sz w:val="24"/>
          <w:szCs w:val="24"/>
        </w:rPr>
        <w:t>699,8</w:t>
      </w:r>
      <w:r w:rsidRPr="00A65687">
        <w:rPr>
          <w:rFonts w:ascii="Times New Roman" w:hAnsi="Times New Roman"/>
          <w:sz w:val="24"/>
          <w:szCs w:val="24"/>
        </w:rPr>
        <w:t xml:space="preserve">  тыс. рублей</w:t>
      </w:r>
      <w:r w:rsidR="00042CBF">
        <w:rPr>
          <w:rFonts w:ascii="Times New Roman" w:hAnsi="Times New Roman"/>
          <w:sz w:val="24"/>
          <w:szCs w:val="24"/>
        </w:rPr>
        <w:t>,</w:t>
      </w:r>
      <w:r w:rsidRPr="00A65687">
        <w:rPr>
          <w:rFonts w:ascii="Times New Roman" w:hAnsi="Times New Roman"/>
          <w:sz w:val="24"/>
          <w:szCs w:val="24"/>
        </w:rPr>
        <w:t xml:space="preserve"> согласно приложения</w:t>
      </w:r>
      <w:r>
        <w:rPr>
          <w:rFonts w:ascii="Times New Roman" w:hAnsi="Times New Roman"/>
          <w:sz w:val="24"/>
          <w:szCs w:val="24"/>
        </w:rPr>
        <w:t xml:space="preserve">  1.</w:t>
      </w:r>
    </w:p>
    <w:p w:rsidR="006579DC" w:rsidRPr="00A65687" w:rsidRDefault="006579DC" w:rsidP="006C662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65687">
        <w:rPr>
          <w:rFonts w:ascii="Times New Roman" w:hAnsi="Times New Roman"/>
          <w:sz w:val="24"/>
          <w:szCs w:val="24"/>
        </w:rPr>
        <w:t>2</w:t>
      </w:r>
      <w:r w:rsidR="00042CBF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A65687">
        <w:rPr>
          <w:rFonts w:ascii="Times New Roman" w:hAnsi="Times New Roman"/>
          <w:sz w:val="24"/>
          <w:szCs w:val="24"/>
        </w:rPr>
        <w:t xml:space="preserve">Направить отчет об исполнении бюджета Крутогоровского сельского поселения за </w:t>
      </w:r>
      <w:r w:rsidR="00E34BEE">
        <w:rPr>
          <w:rFonts w:ascii="Times New Roman" w:hAnsi="Times New Roman"/>
          <w:sz w:val="24"/>
          <w:szCs w:val="24"/>
        </w:rPr>
        <w:t>девять</w:t>
      </w:r>
      <w:r w:rsidR="003073AB">
        <w:rPr>
          <w:rFonts w:ascii="Times New Roman" w:hAnsi="Times New Roman"/>
          <w:sz w:val="24"/>
          <w:szCs w:val="24"/>
        </w:rPr>
        <w:t xml:space="preserve"> месяцев</w:t>
      </w:r>
      <w:r>
        <w:rPr>
          <w:rFonts w:ascii="Times New Roman" w:hAnsi="Times New Roman"/>
          <w:sz w:val="24"/>
          <w:szCs w:val="24"/>
        </w:rPr>
        <w:t xml:space="preserve">  2015</w:t>
      </w:r>
      <w:r w:rsidRPr="00A65687">
        <w:rPr>
          <w:rFonts w:ascii="Times New Roman" w:hAnsi="Times New Roman"/>
          <w:sz w:val="24"/>
          <w:szCs w:val="24"/>
        </w:rPr>
        <w:t xml:space="preserve"> года в Собрание депутатов Крутогоровского сельского поселения и Контрольно-счетную комиссию Крутогоровского сельского поселения.</w:t>
      </w:r>
    </w:p>
    <w:p w:rsidR="006579DC" w:rsidRPr="00A65687" w:rsidRDefault="006579DC" w:rsidP="006C662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65687">
        <w:rPr>
          <w:rFonts w:ascii="Times New Roman" w:hAnsi="Times New Roman"/>
          <w:sz w:val="24"/>
          <w:szCs w:val="24"/>
        </w:rPr>
        <w:t>3. Настоящее Постановление вступает в силу после дня его официального опубликования (обнародования).</w:t>
      </w:r>
    </w:p>
    <w:p w:rsidR="006579DC" w:rsidRDefault="006579DC" w:rsidP="006C662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6C662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6C662F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Крутогоровского            </w:t>
      </w:r>
    </w:p>
    <w:p w:rsidR="006579DC" w:rsidRDefault="006579DC" w:rsidP="006C662F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сельского  поселения                                                             Г.Н. Овчаренко</w:t>
      </w: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6579DC" w:rsidRDefault="006579DC" w:rsidP="00036BB1">
      <w:pPr>
        <w:rPr>
          <w:szCs w:val="28"/>
        </w:rPr>
      </w:pPr>
    </w:p>
    <w:tbl>
      <w:tblPr>
        <w:tblW w:w="0" w:type="auto"/>
        <w:tblInd w:w="86" w:type="dxa"/>
        <w:tblLayout w:type="fixed"/>
        <w:tblCellMar>
          <w:left w:w="0" w:type="dxa"/>
          <w:right w:w="0" w:type="dxa"/>
        </w:tblCellMar>
        <w:tblLook w:val="0000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6C662F" w:rsidRPr="008D768F" w:rsidTr="00652FA6">
        <w:tc>
          <w:tcPr>
            <w:tcW w:w="10508" w:type="dxa"/>
            <w:gridSpan w:val="37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6C662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4" w:right="118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Приложение №1</w:t>
            </w:r>
          </w:p>
          <w:p w:rsidR="006C662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4" w:right="118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 постановлению Главы</w:t>
            </w:r>
          </w:p>
          <w:p w:rsidR="006C662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4" w:right="118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Крутогоровского сельского поселения</w:t>
            </w:r>
          </w:p>
          <w:p w:rsidR="006C662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4" w:right="118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№ 69 от « 13»  октября 2015 г.  </w:t>
            </w:r>
          </w:p>
          <w:tbl>
            <w:tblPr>
              <w:tblW w:w="0" w:type="auto"/>
              <w:tblInd w:w="86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</w:tblGrid>
            <w:tr w:rsidR="0019097E" w:rsidTr="00652FA6">
              <w:tc>
                <w:tcPr>
                  <w:tcW w:w="284" w:type="dxa"/>
                  <w:shd w:val="clear" w:color="auto" w:fill="FFFFFF"/>
                  <w:hideMark/>
                </w:tcPr>
                <w:p w:rsidR="006C662F" w:rsidRDefault="006C662F" w:rsidP="00652F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4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shd w:val="clear" w:color="auto" w:fill="FFFFFF"/>
                  <w:hideMark/>
                </w:tcPr>
                <w:p w:rsidR="006C662F" w:rsidRDefault="006C662F" w:rsidP="00652F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2" w:right="20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shd w:val="clear" w:color="auto" w:fill="FFFFFF"/>
                  <w:hideMark/>
                </w:tcPr>
                <w:p w:rsidR="006C662F" w:rsidRDefault="006C662F" w:rsidP="00652F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shd w:val="clear" w:color="auto" w:fill="FFFFFF"/>
                  <w:hideMark/>
                </w:tcPr>
                <w:p w:rsidR="006C662F" w:rsidRDefault="006C662F" w:rsidP="00652F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12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shd w:val="clear" w:color="auto" w:fill="FFFFFF"/>
                  <w:hideMark/>
                </w:tcPr>
                <w:p w:rsidR="006C662F" w:rsidRDefault="006C662F" w:rsidP="00652F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4" w:right="8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shd w:val="clear" w:color="auto" w:fill="FFFFFF"/>
                  <w:hideMark/>
                </w:tcPr>
                <w:p w:rsidR="006C662F" w:rsidRDefault="006C662F" w:rsidP="00652F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4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shd w:val="clear" w:color="auto" w:fill="FFFFFF"/>
                  <w:hideMark/>
                </w:tcPr>
                <w:p w:rsidR="006C662F" w:rsidRDefault="006C662F" w:rsidP="00652F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2" w:right="20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shd w:val="clear" w:color="auto" w:fill="FFFFFF"/>
                  <w:hideMark/>
                </w:tcPr>
                <w:p w:rsidR="006C662F" w:rsidRDefault="006C662F" w:rsidP="00652F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shd w:val="clear" w:color="auto" w:fill="FFFFFF"/>
                  <w:hideMark/>
                </w:tcPr>
                <w:p w:rsidR="006C662F" w:rsidRDefault="006C662F" w:rsidP="00652F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12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shd w:val="clear" w:color="auto" w:fill="FFFFFF"/>
                  <w:hideMark/>
                </w:tcPr>
                <w:p w:rsidR="006C662F" w:rsidRDefault="006C662F" w:rsidP="00652F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4" w:right="8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shd w:val="clear" w:color="auto" w:fill="FFFFFF"/>
                  <w:hideMark/>
                </w:tcPr>
                <w:p w:rsidR="006C662F" w:rsidRDefault="006C662F" w:rsidP="00652F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4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shd w:val="clear" w:color="auto" w:fill="FFFFFF"/>
                  <w:hideMark/>
                </w:tcPr>
                <w:p w:rsidR="006C662F" w:rsidRDefault="006C662F" w:rsidP="00652F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2" w:right="20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shd w:val="clear" w:color="auto" w:fill="FFFFFF"/>
                  <w:hideMark/>
                </w:tcPr>
                <w:p w:rsidR="006C662F" w:rsidRDefault="006C662F" w:rsidP="00652F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shd w:val="clear" w:color="auto" w:fill="FFFFFF"/>
                  <w:hideMark/>
                </w:tcPr>
                <w:p w:rsidR="006C662F" w:rsidRDefault="006C662F" w:rsidP="00652F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12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shd w:val="clear" w:color="auto" w:fill="FFFFFF"/>
                  <w:hideMark/>
                </w:tcPr>
                <w:p w:rsidR="006C662F" w:rsidRDefault="006C662F" w:rsidP="00652F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4" w:right="8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shd w:val="clear" w:color="auto" w:fill="FFFFFF"/>
                  <w:hideMark/>
                </w:tcPr>
                <w:p w:rsidR="006C662F" w:rsidRDefault="006C662F" w:rsidP="00652F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4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shd w:val="clear" w:color="auto" w:fill="FFFFFF"/>
                  <w:hideMark/>
                </w:tcPr>
                <w:p w:rsidR="006C662F" w:rsidRDefault="006C662F" w:rsidP="00652F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2" w:right="20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shd w:val="clear" w:color="auto" w:fill="FFFFFF"/>
                  <w:hideMark/>
                </w:tcPr>
                <w:p w:rsidR="006C662F" w:rsidRDefault="006C662F" w:rsidP="00652F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shd w:val="clear" w:color="auto" w:fill="FFFFFF"/>
                  <w:hideMark/>
                </w:tcPr>
                <w:p w:rsidR="006C662F" w:rsidRDefault="006C662F" w:rsidP="00652F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12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shd w:val="clear" w:color="auto" w:fill="FFFFFF"/>
                  <w:hideMark/>
                </w:tcPr>
                <w:p w:rsidR="006C662F" w:rsidRDefault="006C662F" w:rsidP="00652F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4" w:right="8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shd w:val="clear" w:color="auto" w:fill="FFFFFF"/>
                  <w:hideMark/>
                </w:tcPr>
                <w:p w:rsidR="006C662F" w:rsidRDefault="006C662F" w:rsidP="00652F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4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shd w:val="clear" w:color="auto" w:fill="FFFFFF"/>
                  <w:hideMark/>
                </w:tcPr>
                <w:p w:rsidR="006C662F" w:rsidRDefault="006C662F" w:rsidP="00652F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2" w:right="20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shd w:val="clear" w:color="auto" w:fill="FFFFFF"/>
                  <w:hideMark/>
                </w:tcPr>
                <w:p w:rsidR="006C662F" w:rsidRDefault="006C662F" w:rsidP="00652F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shd w:val="clear" w:color="auto" w:fill="FFFFFF"/>
                  <w:hideMark/>
                </w:tcPr>
                <w:p w:rsidR="006C662F" w:rsidRDefault="006C662F" w:rsidP="00652F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12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shd w:val="clear" w:color="auto" w:fill="FFFFFF"/>
                  <w:hideMark/>
                </w:tcPr>
                <w:p w:rsidR="006C662F" w:rsidRDefault="006C662F" w:rsidP="00652F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4" w:right="8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shd w:val="clear" w:color="auto" w:fill="FFFFFF"/>
                  <w:hideMark/>
                </w:tcPr>
                <w:p w:rsidR="006C662F" w:rsidRDefault="006C662F" w:rsidP="00652F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4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shd w:val="clear" w:color="auto" w:fill="FFFFFF"/>
                  <w:hideMark/>
                </w:tcPr>
                <w:p w:rsidR="006C662F" w:rsidRDefault="006C662F" w:rsidP="00652F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2" w:right="20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shd w:val="clear" w:color="auto" w:fill="FFFFFF"/>
                  <w:hideMark/>
                </w:tcPr>
                <w:p w:rsidR="006C662F" w:rsidRDefault="006C662F" w:rsidP="00652F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shd w:val="clear" w:color="auto" w:fill="FFFFFF"/>
                  <w:hideMark/>
                </w:tcPr>
                <w:p w:rsidR="006C662F" w:rsidRDefault="006C662F" w:rsidP="00652F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12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shd w:val="clear" w:color="auto" w:fill="FFFFFF"/>
                  <w:hideMark/>
                </w:tcPr>
                <w:p w:rsidR="006C662F" w:rsidRDefault="006C662F" w:rsidP="00652F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4" w:right="8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shd w:val="clear" w:color="auto" w:fill="FFFFFF"/>
                  <w:hideMark/>
                </w:tcPr>
                <w:p w:rsidR="006C662F" w:rsidRDefault="006C662F" w:rsidP="00652F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4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shd w:val="clear" w:color="auto" w:fill="FFFFFF"/>
                  <w:hideMark/>
                </w:tcPr>
                <w:p w:rsidR="006C662F" w:rsidRDefault="006C662F" w:rsidP="00652F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2" w:right="20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shd w:val="clear" w:color="auto" w:fill="FFFFFF"/>
                  <w:hideMark/>
                </w:tcPr>
                <w:p w:rsidR="006C662F" w:rsidRDefault="006C662F" w:rsidP="00652F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single" w:sz="6" w:space="0" w:color="000000"/>
                    <w:right w:val="nil"/>
                  </w:tcBorders>
                  <w:shd w:val="clear" w:color="auto" w:fill="FFFFFF"/>
                  <w:hideMark/>
                </w:tcPr>
                <w:p w:rsidR="006C662F" w:rsidRDefault="006C662F" w:rsidP="00652F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12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single" w:sz="6" w:space="0" w:color="000000"/>
                    <w:right w:val="nil"/>
                  </w:tcBorders>
                  <w:shd w:val="clear" w:color="auto" w:fill="FFFFFF"/>
                  <w:hideMark/>
                </w:tcPr>
                <w:p w:rsidR="006C662F" w:rsidRDefault="006C662F" w:rsidP="00652F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4" w:right="8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single" w:sz="6" w:space="0" w:color="000000"/>
                    <w:right w:val="nil"/>
                  </w:tcBorders>
                  <w:shd w:val="clear" w:color="auto" w:fill="FFFFFF"/>
                  <w:hideMark/>
                </w:tcPr>
                <w:p w:rsidR="006C662F" w:rsidRDefault="006C662F" w:rsidP="00652F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4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single" w:sz="6" w:space="0" w:color="000000"/>
                    <w:right w:val="nil"/>
                  </w:tcBorders>
                  <w:shd w:val="clear" w:color="auto" w:fill="FFFFFF"/>
                  <w:hideMark/>
                </w:tcPr>
                <w:p w:rsidR="006C662F" w:rsidRDefault="006C662F" w:rsidP="00652F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2" w:right="20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</w:tr>
            <w:tr w:rsidR="006C662F" w:rsidTr="00652FA6">
              <w:tc>
                <w:tcPr>
                  <w:tcW w:w="284" w:type="dxa"/>
                  <w:shd w:val="clear" w:color="auto" w:fill="FFFFFF"/>
                  <w:vAlign w:val="bottom"/>
                  <w:hideMark/>
                </w:tcPr>
                <w:p w:rsidR="006C662F" w:rsidRDefault="006C662F" w:rsidP="00652F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4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84" w:type="dxa"/>
                  <w:shd w:val="clear" w:color="auto" w:fill="FFFFFF"/>
                  <w:vAlign w:val="bottom"/>
                  <w:hideMark/>
                </w:tcPr>
                <w:p w:rsidR="006C662F" w:rsidRDefault="006C662F" w:rsidP="00652F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2" w:right="20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84" w:type="dxa"/>
                  <w:shd w:val="clear" w:color="auto" w:fill="FFFFFF"/>
                  <w:vAlign w:val="bottom"/>
                  <w:hideMark/>
                </w:tcPr>
                <w:p w:rsidR="006C662F" w:rsidRDefault="006C662F" w:rsidP="00652F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84" w:type="dxa"/>
                  <w:shd w:val="clear" w:color="auto" w:fill="FFFFFF"/>
                  <w:vAlign w:val="bottom"/>
                  <w:hideMark/>
                </w:tcPr>
                <w:p w:rsidR="006C662F" w:rsidRDefault="006C662F" w:rsidP="00652F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12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84" w:type="dxa"/>
                  <w:shd w:val="clear" w:color="auto" w:fill="FFFFFF"/>
                  <w:vAlign w:val="bottom"/>
                  <w:hideMark/>
                </w:tcPr>
                <w:p w:rsidR="006C662F" w:rsidRDefault="006C662F" w:rsidP="00652F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4" w:right="8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84" w:type="dxa"/>
                  <w:shd w:val="clear" w:color="auto" w:fill="FFFFFF"/>
                  <w:vAlign w:val="bottom"/>
                  <w:hideMark/>
                </w:tcPr>
                <w:p w:rsidR="006C662F" w:rsidRDefault="006C662F" w:rsidP="00652F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4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84" w:type="dxa"/>
                  <w:shd w:val="clear" w:color="auto" w:fill="FFFFFF"/>
                  <w:vAlign w:val="bottom"/>
                  <w:hideMark/>
                </w:tcPr>
                <w:p w:rsidR="006C662F" w:rsidRDefault="006C662F" w:rsidP="00652F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2" w:right="20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84" w:type="dxa"/>
                  <w:shd w:val="clear" w:color="auto" w:fill="FFFFFF"/>
                  <w:vAlign w:val="bottom"/>
                  <w:hideMark/>
                </w:tcPr>
                <w:p w:rsidR="006C662F" w:rsidRDefault="006C662F" w:rsidP="00652F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84" w:type="dxa"/>
                  <w:shd w:val="clear" w:color="auto" w:fill="FFFFFF"/>
                  <w:vAlign w:val="bottom"/>
                  <w:hideMark/>
                </w:tcPr>
                <w:p w:rsidR="006C662F" w:rsidRDefault="006C662F" w:rsidP="00652F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12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396" w:type="dxa"/>
                  <w:gridSpan w:val="19"/>
                  <w:shd w:val="clear" w:color="auto" w:fill="FFFFFF"/>
                  <w:vAlign w:val="bottom"/>
                  <w:hideMark/>
                </w:tcPr>
                <w:p w:rsidR="006C662F" w:rsidRDefault="006C662F" w:rsidP="00652F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4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Отчет об исполнении бюджета</w:t>
                  </w:r>
                </w:p>
                <w:p w:rsidR="006C662F" w:rsidRDefault="006C662F" w:rsidP="00652F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4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Крутогоровского сельского поселения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nil"/>
                    <w:left w:val="nil"/>
                    <w:bottom w:val="nil"/>
                    <w:right w:val="single" w:sz="6" w:space="0" w:color="000000"/>
                  </w:tcBorders>
                  <w:shd w:val="clear" w:color="auto" w:fill="FFFFFF"/>
                  <w:vAlign w:val="bottom"/>
                  <w:hideMark/>
                </w:tcPr>
                <w:p w:rsidR="006C662F" w:rsidRDefault="006C662F" w:rsidP="00652F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36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12" w:space="0" w:color="000000"/>
                    <w:right w:val="single" w:sz="6" w:space="0" w:color="000000"/>
                  </w:tcBorders>
                  <w:shd w:val="clear" w:color="auto" w:fill="FFFFFF"/>
                  <w:vAlign w:val="bottom"/>
                  <w:hideMark/>
                </w:tcPr>
                <w:p w:rsidR="006C662F" w:rsidRDefault="006C662F" w:rsidP="00652F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КОДЫ </w:t>
                  </w:r>
                </w:p>
              </w:tc>
            </w:tr>
            <w:tr w:rsidR="006C662F" w:rsidTr="00652FA6">
              <w:tc>
                <w:tcPr>
                  <w:tcW w:w="284" w:type="dxa"/>
                  <w:shd w:val="clear" w:color="auto" w:fill="FFFFFF"/>
                  <w:vAlign w:val="bottom"/>
                  <w:hideMark/>
                </w:tcPr>
                <w:p w:rsidR="006C662F" w:rsidRDefault="006C662F" w:rsidP="00652F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4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84" w:type="dxa"/>
                  <w:shd w:val="clear" w:color="auto" w:fill="FFFFFF"/>
                  <w:vAlign w:val="bottom"/>
                  <w:hideMark/>
                </w:tcPr>
                <w:p w:rsidR="006C662F" w:rsidRDefault="006C662F" w:rsidP="00652F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2" w:right="20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84" w:type="dxa"/>
                  <w:shd w:val="clear" w:color="auto" w:fill="FFFFFF"/>
                  <w:vAlign w:val="bottom"/>
                  <w:hideMark/>
                </w:tcPr>
                <w:p w:rsidR="006C662F" w:rsidRDefault="006C662F" w:rsidP="00652F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84" w:type="dxa"/>
                  <w:shd w:val="clear" w:color="auto" w:fill="FFFFFF"/>
                  <w:vAlign w:val="bottom"/>
                  <w:hideMark/>
                </w:tcPr>
                <w:p w:rsidR="006C662F" w:rsidRDefault="006C662F" w:rsidP="00652F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12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84" w:type="dxa"/>
                  <w:shd w:val="clear" w:color="auto" w:fill="FFFFFF"/>
                  <w:vAlign w:val="bottom"/>
                  <w:hideMark/>
                </w:tcPr>
                <w:p w:rsidR="006C662F" w:rsidRDefault="006C662F" w:rsidP="00652F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4" w:right="8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84" w:type="dxa"/>
                  <w:shd w:val="clear" w:color="auto" w:fill="FFFFFF"/>
                  <w:vAlign w:val="bottom"/>
                  <w:hideMark/>
                </w:tcPr>
                <w:p w:rsidR="006C662F" w:rsidRDefault="006C662F" w:rsidP="00652F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4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84" w:type="dxa"/>
                  <w:shd w:val="clear" w:color="auto" w:fill="FFFFFF"/>
                  <w:vAlign w:val="bottom"/>
                  <w:hideMark/>
                </w:tcPr>
                <w:p w:rsidR="006C662F" w:rsidRDefault="006C662F" w:rsidP="00652F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2" w:right="20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84" w:type="dxa"/>
                  <w:shd w:val="clear" w:color="auto" w:fill="FFFFFF"/>
                  <w:vAlign w:val="bottom"/>
                  <w:hideMark/>
                </w:tcPr>
                <w:p w:rsidR="006C662F" w:rsidRDefault="006C662F" w:rsidP="00652F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84" w:type="dxa"/>
                  <w:shd w:val="clear" w:color="auto" w:fill="FFFFFF"/>
                  <w:vAlign w:val="bottom"/>
                  <w:hideMark/>
                </w:tcPr>
                <w:p w:rsidR="006C662F" w:rsidRDefault="006C662F" w:rsidP="00652F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12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84" w:type="dxa"/>
                  <w:shd w:val="clear" w:color="auto" w:fill="FFFFFF"/>
                  <w:vAlign w:val="bottom"/>
                  <w:hideMark/>
                </w:tcPr>
                <w:p w:rsidR="006C662F" w:rsidRDefault="006C662F" w:rsidP="00652F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4" w:right="8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84" w:type="dxa"/>
                  <w:shd w:val="clear" w:color="auto" w:fill="FFFFFF"/>
                  <w:vAlign w:val="bottom"/>
                  <w:hideMark/>
                </w:tcPr>
                <w:p w:rsidR="006C662F" w:rsidRDefault="006C662F" w:rsidP="00652F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4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84" w:type="dxa"/>
                  <w:shd w:val="clear" w:color="auto" w:fill="FFFFFF"/>
                  <w:vAlign w:val="bottom"/>
                  <w:hideMark/>
                </w:tcPr>
                <w:p w:rsidR="006C662F" w:rsidRDefault="006C662F" w:rsidP="00652F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2" w:right="20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84" w:type="dxa"/>
                  <w:shd w:val="clear" w:color="auto" w:fill="FFFFFF"/>
                  <w:vAlign w:val="bottom"/>
                  <w:hideMark/>
                </w:tcPr>
                <w:p w:rsidR="006C662F" w:rsidRDefault="006C662F" w:rsidP="00652F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84" w:type="dxa"/>
                  <w:shd w:val="clear" w:color="auto" w:fill="FFFFFF"/>
                  <w:vAlign w:val="bottom"/>
                  <w:hideMark/>
                </w:tcPr>
                <w:p w:rsidR="006C662F" w:rsidRDefault="006C662F" w:rsidP="00652F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12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84" w:type="dxa"/>
                  <w:shd w:val="clear" w:color="auto" w:fill="FFFFFF"/>
                  <w:vAlign w:val="bottom"/>
                  <w:hideMark/>
                </w:tcPr>
                <w:p w:rsidR="006C662F" w:rsidRDefault="006C662F" w:rsidP="00652F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4" w:right="8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84" w:type="dxa"/>
                  <w:shd w:val="clear" w:color="auto" w:fill="FFFFFF"/>
                  <w:vAlign w:val="bottom"/>
                  <w:hideMark/>
                </w:tcPr>
                <w:p w:rsidR="006C662F" w:rsidRDefault="006C662F" w:rsidP="00652F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4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84" w:type="dxa"/>
                  <w:shd w:val="clear" w:color="auto" w:fill="FFFFFF"/>
                  <w:vAlign w:val="bottom"/>
                  <w:hideMark/>
                </w:tcPr>
                <w:p w:rsidR="006C662F" w:rsidRDefault="006C662F" w:rsidP="00652F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2" w:right="20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84" w:type="dxa"/>
                  <w:shd w:val="clear" w:color="auto" w:fill="FFFFFF"/>
                  <w:vAlign w:val="bottom"/>
                  <w:hideMark/>
                </w:tcPr>
                <w:p w:rsidR="006C662F" w:rsidRDefault="006C662F" w:rsidP="00652F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84" w:type="dxa"/>
                  <w:shd w:val="clear" w:color="auto" w:fill="FFFFFF"/>
                  <w:vAlign w:val="bottom"/>
                  <w:hideMark/>
                </w:tcPr>
                <w:p w:rsidR="006C662F" w:rsidRDefault="006C662F" w:rsidP="00652F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12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84" w:type="dxa"/>
                  <w:shd w:val="clear" w:color="auto" w:fill="FFFFFF"/>
                  <w:vAlign w:val="bottom"/>
                  <w:hideMark/>
                </w:tcPr>
                <w:p w:rsidR="006C662F" w:rsidRDefault="006C662F" w:rsidP="00652F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4" w:right="8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84" w:type="dxa"/>
                  <w:shd w:val="clear" w:color="auto" w:fill="FFFFFF"/>
                  <w:vAlign w:val="bottom"/>
                  <w:hideMark/>
                </w:tcPr>
                <w:p w:rsidR="006C662F" w:rsidRDefault="006C662F" w:rsidP="00652F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4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84" w:type="dxa"/>
                  <w:shd w:val="clear" w:color="auto" w:fill="FFFFFF"/>
                  <w:vAlign w:val="bottom"/>
                  <w:hideMark/>
                </w:tcPr>
                <w:p w:rsidR="006C662F" w:rsidRDefault="006C662F" w:rsidP="00652F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2" w:right="20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84" w:type="dxa"/>
                  <w:shd w:val="clear" w:color="auto" w:fill="FFFFFF"/>
                  <w:vAlign w:val="bottom"/>
                  <w:hideMark/>
                </w:tcPr>
                <w:p w:rsidR="006C662F" w:rsidRDefault="006C662F" w:rsidP="00652F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84" w:type="dxa"/>
                  <w:shd w:val="clear" w:color="auto" w:fill="FFFFFF"/>
                  <w:vAlign w:val="bottom"/>
                  <w:hideMark/>
                </w:tcPr>
                <w:p w:rsidR="006C662F" w:rsidRDefault="006C662F" w:rsidP="00652F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12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84" w:type="dxa"/>
                  <w:shd w:val="clear" w:color="auto" w:fill="FFFFFF"/>
                  <w:vAlign w:val="bottom"/>
                  <w:hideMark/>
                </w:tcPr>
                <w:p w:rsidR="006C662F" w:rsidRDefault="006C662F" w:rsidP="00652F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4" w:right="8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84" w:type="dxa"/>
                  <w:shd w:val="clear" w:color="auto" w:fill="FFFFFF"/>
                  <w:vAlign w:val="bottom"/>
                  <w:hideMark/>
                </w:tcPr>
                <w:p w:rsidR="006C662F" w:rsidRDefault="006C662F" w:rsidP="00652F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4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84" w:type="dxa"/>
                  <w:shd w:val="clear" w:color="auto" w:fill="FFFFFF"/>
                  <w:vAlign w:val="bottom"/>
                  <w:hideMark/>
                </w:tcPr>
                <w:p w:rsidR="006C662F" w:rsidRDefault="006C662F" w:rsidP="00652F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2" w:right="20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84" w:type="dxa"/>
                  <w:shd w:val="clear" w:color="auto" w:fill="FFFFFF"/>
                  <w:vAlign w:val="bottom"/>
                  <w:hideMark/>
                </w:tcPr>
                <w:p w:rsidR="006C662F" w:rsidRDefault="006C662F" w:rsidP="00652F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nil"/>
                    <w:left w:val="nil"/>
                    <w:bottom w:val="nil"/>
                    <w:right w:val="single" w:sz="12" w:space="0" w:color="000000"/>
                  </w:tcBorders>
                  <w:shd w:val="clear" w:color="auto" w:fill="FFFFFF"/>
                  <w:vAlign w:val="bottom"/>
                  <w:hideMark/>
                </w:tcPr>
                <w:p w:rsidR="006C662F" w:rsidRDefault="006C662F" w:rsidP="00652F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16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Форма по ОКУД </w:t>
                  </w:r>
                </w:p>
              </w:tc>
              <w:tc>
                <w:tcPr>
                  <w:tcW w:w="1136" w:type="dxa"/>
                  <w:gridSpan w:val="4"/>
                  <w:tcBorders>
                    <w:top w:val="single" w:sz="12" w:space="0" w:color="000000"/>
                    <w:left w:val="single" w:sz="12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  <w:vAlign w:val="bottom"/>
                  <w:hideMark/>
                </w:tcPr>
                <w:p w:rsidR="006C662F" w:rsidRDefault="006C662F" w:rsidP="00652F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0503151 </w:t>
                  </w:r>
                </w:p>
              </w:tc>
            </w:tr>
            <w:tr w:rsidR="006C662F" w:rsidTr="00652FA6">
              <w:tc>
                <w:tcPr>
                  <w:tcW w:w="284" w:type="dxa"/>
                  <w:shd w:val="clear" w:color="auto" w:fill="FFFFFF"/>
                  <w:vAlign w:val="bottom"/>
                  <w:hideMark/>
                </w:tcPr>
                <w:p w:rsidR="006C662F" w:rsidRDefault="006C662F" w:rsidP="00652F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4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84" w:type="dxa"/>
                  <w:shd w:val="clear" w:color="auto" w:fill="FFFFFF"/>
                  <w:vAlign w:val="bottom"/>
                  <w:hideMark/>
                </w:tcPr>
                <w:p w:rsidR="006C662F" w:rsidRDefault="006C662F" w:rsidP="00652F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2" w:right="20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84" w:type="dxa"/>
                  <w:shd w:val="clear" w:color="auto" w:fill="FFFFFF"/>
                  <w:vAlign w:val="bottom"/>
                  <w:hideMark/>
                </w:tcPr>
                <w:p w:rsidR="006C662F" w:rsidRDefault="006C662F" w:rsidP="00652F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84" w:type="dxa"/>
                  <w:shd w:val="clear" w:color="auto" w:fill="FFFFFF"/>
                  <w:vAlign w:val="bottom"/>
                  <w:hideMark/>
                </w:tcPr>
                <w:p w:rsidR="006C662F" w:rsidRDefault="006C662F" w:rsidP="00652F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12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84" w:type="dxa"/>
                  <w:shd w:val="clear" w:color="auto" w:fill="FFFFFF"/>
                  <w:vAlign w:val="bottom"/>
                  <w:hideMark/>
                </w:tcPr>
                <w:p w:rsidR="006C662F" w:rsidRDefault="006C662F" w:rsidP="00652F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4" w:right="8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84" w:type="dxa"/>
                  <w:shd w:val="clear" w:color="auto" w:fill="FFFFFF"/>
                  <w:vAlign w:val="bottom"/>
                  <w:hideMark/>
                </w:tcPr>
                <w:p w:rsidR="006C662F" w:rsidRDefault="006C662F" w:rsidP="00652F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4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84" w:type="dxa"/>
                  <w:shd w:val="clear" w:color="auto" w:fill="FFFFFF"/>
                  <w:vAlign w:val="bottom"/>
                  <w:hideMark/>
                </w:tcPr>
                <w:p w:rsidR="006C662F" w:rsidRDefault="006C662F" w:rsidP="00652F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2" w:right="20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84" w:type="dxa"/>
                  <w:shd w:val="clear" w:color="auto" w:fill="FFFFFF"/>
                  <w:vAlign w:val="bottom"/>
                  <w:hideMark/>
                </w:tcPr>
                <w:p w:rsidR="006C662F" w:rsidRDefault="006C662F" w:rsidP="00652F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84" w:type="dxa"/>
                  <w:shd w:val="clear" w:color="auto" w:fill="FFFFFF"/>
                  <w:vAlign w:val="bottom"/>
                  <w:hideMark/>
                </w:tcPr>
                <w:p w:rsidR="006C662F" w:rsidRDefault="006C662F" w:rsidP="00652F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12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396" w:type="dxa"/>
                  <w:gridSpan w:val="19"/>
                  <w:shd w:val="clear" w:color="auto" w:fill="FFFFFF"/>
                  <w:vAlign w:val="bottom"/>
                  <w:hideMark/>
                </w:tcPr>
                <w:p w:rsidR="006C662F" w:rsidRDefault="006C662F" w:rsidP="00652F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4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на 01 октября 2015 г.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nil"/>
                    <w:left w:val="nil"/>
                    <w:bottom w:val="nil"/>
                    <w:right w:val="single" w:sz="12" w:space="0" w:color="000000"/>
                  </w:tcBorders>
                  <w:shd w:val="clear" w:color="auto" w:fill="FFFFFF"/>
                  <w:vAlign w:val="bottom"/>
                  <w:hideMark/>
                </w:tcPr>
                <w:p w:rsidR="006C662F" w:rsidRDefault="006C662F" w:rsidP="00652F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16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Дата </w:t>
                  </w:r>
                </w:p>
              </w:tc>
              <w:tc>
                <w:tcPr>
                  <w:tcW w:w="1136" w:type="dxa"/>
                  <w:gridSpan w:val="4"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  <w:vAlign w:val="bottom"/>
                  <w:hideMark/>
                </w:tcPr>
                <w:p w:rsidR="006C662F" w:rsidRDefault="006C662F" w:rsidP="00652F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 01.10.2015</w:t>
                  </w:r>
                </w:p>
              </w:tc>
            </w:tr>
            <w:tr w:rsidR="006C662F" w:rsidTr="00652FA6">
              <w:tc>
                <w:tcPr>
                  <w:tcW w:w="3408" w:type="dxa"/>
                  <w:gridSpan w:val="12"/>
                  <w:vMerge w:val="restart"/>
                  <w:shd w:val="clear" w:color="auto" w:fill="FFFFFF"/>
                  <w:vAlign w:val="bottom"/>
                  <w:hideMark/>
                </w:tcPr>
                <w:p w:rsidR="006C662F" w:rsidRDefault="006C662F" w:rsidP="00652F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0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 xml:space="preserve"> Наименование финансового органа</w:t>
                  </w:r>
                </w:p>
              </w:tc>
              <w:tc>
                <w:tcPr>
                  <w:tcW w:w="4544" w:type="dxa"/>
                  <w:gridSpan w:val="16"/>
                  <w:vMerge w:val="restart"/>
                  <w:tcBorders>
                    <w:top w:val="nil"/>
                    <w:left w:val="nil"/>
                    <w:bottom w:val="single" w:sz="6" w:space="0" w:color="000000"/>
                    <w:right w:val="nil"/>
                  </w:tcBorders>
                  <w:shd w:val="clear" w:color="auto" w:fill="FFFFFF"/>
                  <w:vAlign w:val="bottom"/>
                  <w:hideMark/>
                </w:tcPr>
                <w:p w:rsidR="006C662F" w:rsidRDefault="006C662F" w:rsidP="00652F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Администрация Крутогоровского сельского поселения Соболевского муниципального района Камчатского края 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nil"/>
                    <w:left w:val="nil"/>
                    <w:bottom w:val="nil"/>
                    <w:right w:val="single" w:sz="12" w:space="0" w:color="000000"/>
                  </w:tcBorders>
                  <w:shd w:val="clear" w:color="auto" w:fill="FFFFFF"/>
                  <w:vAlign w:val="bottom"/>
                  <w:hideMark/>
                </w:tcPr>
                <w:p w:rsidR="006C662F" w:rsidRDefault="006C662F" w:rsidP="00652F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16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по ОКПО </w:t>
                  </w:r>
                </w:p>
              </w:tc>
              <w:tc>
                <w:tcPr>
                  <w:tcW w:w="1136" w:type="dxa"/>
                  <w:gridSpan w:val="4"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  <w:vAlign w:val="bottom"/>
                  <w:hideMark/>
                </w:tcPr>
                <w:p w:rsidR="006C662F" w:rsidRDefault="006C662F" w:rsidP="00652F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 xml:space="preserve"> </w:t>
                  </w:r>
                </w:p>
              </w:tc>
            </w:tr>
            <w:tr w:rsidR="006C662F" w:rsidTr="00652FA6">
              <w:tc>
                <w:tcPr>
                  <w:tcW w:w="11644" w:type="dxa"/>
                  <w:gridSpan w:val="12"/>
                  <w:vMerge/>
                  <w:vAlign w:val="center"/>
                  <w:hideMark/>
                </w:tcPr>
                <w:p w:rsidR="006C662F" w:rsidRDefault="006C662F" w:rsidP="00652FA6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8804" w:type="dxa"/>
                  <w:gridSpan w:val="16"/>
                  <w:vMerge/>
                  <w:tcBorders>
                    <w:top w:val="nil"/>
                    <w:left w:val="nil"/>
                    <w:bottom w:val="single" w:sz="6" w:space="0" w:color="000000"/>
                    <w:right w:val="nil"/>
                  </w:tcBorders>
                  <w:vAlign w:val="center"/>
                  <w:hideMark/>
                </w:tcPr>
                <w:p w:rsidR="006C662F" w:rsidRDefault="006C662F" w:rsidP="00652FA6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1420" w:type="dxa"/>
                  <w:gridSpan w:val="5"/>
                  <w:tcBorders>
                    <w:top w:val="nil"/>
                    <w:left w:val="nil"/>
                    <w:bottom w:val="nil"/>
                    <w:right w:val="single" w:sz="12" w:space="0" w:color="000000"/>
                  </w:tcBorders>
                  <w:shd w:val="clear" w:color="auto" w:fill="FFFFFF"/>
                  <w:vAlign w:val="bottom"/>
                  <w:hideMark/>
                </w:tcPr>
                <w:p w:rsidR="006C662F" w:rsidRDefault="006C662F" w:rsidP="00652F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16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Глава по БК </w:t>
                  </w:r>
                </w:p>
              </w:tc>
              <w:tc>
                <w:tcPr>
                  <w:tcW w:w="1136" w:type="dxa"/>
                  <w:gridSpan w:val="4"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  <w:vAlign w:val="bottom"/>
                  <w:hideMark/>
                </w:tcPr>
                <w:p w:rsidR="006C662F" w:rsidRDefault="006C662F" w:rsidP="00652F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 xml:space="preserve">  </w:t>
                  </w:r>
                </w:p>
              </w:tc>
            </w:tr>
            <w:tr w:rsidR="006C662F" w:rsidTr="00652FA6">
              <w:tc>
                <w:tcPr>
                  <w:tcW w:w="3408" w:type="dxa"/>
                  <w:gridSpan w:val="12"/>
                  <w:shd w:val="clear" w:color="auto" w:fill="FFFFFF"/>
                  <w:vAlign w:val="bottom"/>
                  <w:hideMark/>
                </w:tcPr>
                <w:p w:rsidR="006C662F" w:rsidRDefault="006C662F" w:rsidP="00652F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0"/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Наименование бюджета </w:t>
                  </w:r>
                </w:p>
                <w:p w:rsidR="006C662F" w:rsidRDefault="006C662F" w:rsidP="00652F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0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(публично – правового образования) </w:t>
                  </w:r>
                </w:p>
              </w:tc>
              <w:tc>
                <w:tcPr>
                  <w:tcW w:w="4544" w:type="dxa"/>
                  <w:gridSpan w:val="16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nil"/>
                  </w:tcBorders>
                  <w:shd w:val="clear" w:color="auto" w:fill="FFFFFF"/>
                  <w:vAlign w:val="bottom"/>
                  <w:hideMark/>
                </w:tcPr>
                <w:p w:rsidR="006C662F" w:rsidRDefault="006C662F" w:rsidP="00652F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Бюджет Крутогоровского сельского поселения 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nil"/>
                    <w:left w:val="nil"/>
                    <w:bottom w:val="nil"/>
                    <w:right w:val="single" w:sz="12" w:space="0" w:color="000000"/>
                  </w:tcBorders>
                  <w:shd w:val="clear" w:color="auto" w:fill="FFFFFF"/>
                  <w:vAlign w:val="bottom"/>
                  <w:hideMark/>
                </w:tcPr>
                <w:p w:rsidR="006C662F" w:rsidRDefault="006C662F" w:rsidP="00652F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16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по ОКТМО </w:t>
                  </w:r>
                </w:p>
              </w:tc>
              <w:tc>
                <w:tcPr>
                  <w:tcW w:w="1136" w:type="dxa"/>
                  <w:gridSpan w:val="4"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  <w:vAlign w:val="bottom"/>
                  <w:hideMark/>
                </w:tcPr>
                <w:p w:rsidR="006C662F" w:rsidRDefault="006C662F" w:rsidP="00652F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30613403 </w:t>
                  </w:r>
                </w:p>
              </w:tc>
            </w:tr>
            <w:tr w:rsidR="006C662F" w:rsidTr="00652FA6">
              <w:tc>
                <w:tcPr>
                  <w:tcW w:w="3408" w:type="dxa"/>
                  <w:gridSpan w:val="12"/>
                  <w:shd w:val="clear" w:color="auto" w:fill="FFFFFF"/>
                  <w:vAlign w:val="bottom"/>
                  <w:hideMark/>
                </w:tcPr>
                <w:p w:rsidR="006C662F" w:rsidRDefault="006C662F" w:rsidP="00652F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0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Периодичность: месячная </w:t>
                  </w:r>
                </w:p>
              </w:tc>
              <w:tc>
                <w:tcPr>
                  <w:tcW w:w="4544" w:type="dxa"/>
                  <w:gridSpan w:val="16"/>
                  <w:tcBorders>
                    <w:top w:val="single" w:sz="6" w:space="0" w:color="000000"/>
                    <w:left w:val="nil"/>
                    <w:bottom w:val="nil"/>
                    <w:right w:val="nil"/>
                  </w:tcBorders>
                  <w:shd w:val="clear" w:color="auto" w:fill="FFFFFF"/>
                  <w:vAlign w:val="bottom"/>
                  <w:hideMark/>
                </w:tcPr>
                <w:p w:rsidR="006C662F" w:rsidRDefault="006C662F" w:rsidP="00652F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nil"/>
                    <w:left w:val="nil"/>
                    <w:bottom w:val="nil"/>
                    <w:right w:val="single" w:sz="12" w:space="0" w:color="000000"/>
                  </w:tcBorders>
                  <w:shd w:val="clear" w:color="auto" w:fill="FFFFFF"/>
                  <w:vAlign w:val="bottom"/>
                  <w:hideMark/>
                </w:tcPr>
                <w:p w:rsidR="006C662F" w:rsidRDefault="006C662F" w:rsidP="00652F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36" w:type="dxa"/>
                  <w:gridSpan w:val="4"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  <w:vAlign w:val="bottom"/>
                  <w:hideMark/>
                </w:tcPr>
                <w:p w:rsidR="006C662F" w:rsidRDefault="006C662F" w:rsidP="00652F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</w:tbl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1. ПОСТУПЛЕНИЯ</w:t>
            </w:r>
          </w:p>
        </w:tc>
      </w:tr>
      <w:tr w:rsidR="006C662F" w:rsidRPr="008D768F" w:rsidTr="00652FA6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16"/>
                <w:szCs w:val="16"/>
              </w:rPr>
              <w:t>Наименование показателя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D768F">
              <w:rPr>
                <w:rFonts w:ascii="Times New Roman" w:hAnsi="Times New Roman"/>
                <w:color w:val="000000"/>
                <w:sz w:val="16"/>
                <w:szCs w:val="16"/>
              </w:rPr>
              <w:t>Код</w:t>
            </w:r>
          </w:p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16"/>
                <w:szCs w:val="16"/>
              </w:rPr>
              <w:t>строки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D768F">
              <w:rPr>
                <w:rFonts w:ascii="Times New Roman" w:hAnsi="Times New Roman"/>
                <w:color w:val="000000"/>
                <w:sz w:val="16"/>
                <w:szCs w:val="16"/>
              </w:rPr>
              <w:t>Код дохода</w:t>
            </w:r>
          </w:p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D768F">
              <w:rPr>
                <w:rFonts w:ascii="Times New Roman" w:hAnsi="Times New Roman"/>
                <w:color w:val="000000"/>
                <w:sz w:val="16"/>
                <w:szCs w:val="16"/>
              </w:rPr>
              <w:t>Бюджетная</w:t>
            </w:r>
          </w:p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16"/>
                <w:szCs w:val="16"/>
              </w:rPr>
              <w:t>деятельность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D768F">
              <w:rPr>
                <w:rFonts w:ascii="Times New Roman" w:hAnsi="Times New Roman"/>
                <w:color w:val="000000"/>
                <w:sz w:val="16"/>
                <w:szCs w:val="16"/>
              </w:rPr>
              <w:t>Средства</w:t>
            </w:r>
          </w:p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D768F">
              <w:rPr>
                <w:rFonts w:ascii="Times New Roman" w:hAnsi="Times New Roman"/>
                <w:color w:val="000000"/>
                <w:sz w:val="16"/>
                <w:szCs w:val="16"/>
              </w:rPr>
              <w:t>во временном</w:t>
            </w:r>
          </w:p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16"/>
                <w:szCs w:val="16"/>
              </w:rPr>
              <w:t>распоряжении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16"/>
                <w:szCs w:val="16"/>
              </w:rPr>
              <w:t>Итого</w:t>
            </w:r>
          </w:p>
        </w:tc>
      </w:tr>
      <w:tr w:rsidR="006C662F" w:rsidRPr="008D768F" w:rsidTr="00652FA6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16"/>
                <w:szCs w:val="16"/>
              </w:rPr>
              <w:t>6</w:t>
            </w:r>
          </w:p>
        </w:tc>
      </w:tr>
      <w:tr w:rsidR="006C662F" w:rsidRPr="008D768F" w:rsidTr="00652FA6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Поступления по доходам - всего </w:t>
            </w:r>
          </w:p>
        </w:tc>
        <w:tc>
          <w:tcPr>
            <w:tcW w:w="56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010 </w:t>
            </w:r>
          </w:p>
        </w:tc>
        <w:tc>
          <w:tcPr>
            <w:tcW w:w="1988" w:type="dxa"/>
            <w:gridSpan w:val="7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15 986 546,13</w:t>
            </w:r>
          </w:p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15 986 546,13</w:t>
            </w:r>
          </w:p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6C662F" w:rsidRPr="008D768F" w:rsidTr="00652FA6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nil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 в том числе: 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6C662F" w:rsidRPr="008D768F" w:rsidTr="00652FA6">
        <w:tc>
          <w:tcPr>
            <w:tcW w:w="3692" w:type="dxa"/>
            <w:gridSpan w:val="13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568" w:type="dxa"/>
            <w:gridSpan w:val="2"/>
            <w:tcBorders>
              <w:top w:val="nil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100 1030223001 0000 110</w:t>
            </w: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94 925,08</w:t>
            </w: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94 925,08</w:t>
            </w:r>
          </w:p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</w:p>
        </w:tc>
      </w:tr>
      <w:tr w:rsidR="006C662F" w:rsidRPr="008D768F" w:rsidTr="00652FA6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100 1030224001 0000 110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2 577,87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2 577,87</w:t>
            </w:r>
          </w:p>
        </w:tc>
      </w:tr>
      <w:tr w:rsidR="006C662F" w:rsidRPr="008D768F" w:rsidTr="00652FA6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100 1030225001 0000 110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190 447,03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190 447,03</w:t>
            </w:r>
          </w:p>
        </w:tc>
      </w:tr>
      <w:tr w:rsidR="006C662F" w:rsidRPr="008D768F" w:rsidTr="00652FA6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100 1030226001 0000 110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-11 360,11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-11 360,11</w:t>
            </w:r>
          </w:p>
        </w:tc>
      </w:tr>
      <w:tr w:rsidR="006C662F" w:rsidRPr="008D768F" w:rsidTr="00652FA6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</w:t>
            </w: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lastRenderedPageBreak/>
              <w:t>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lastRenderedPageBreak/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182 1010201001 1000 110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365 605,52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365 605,52</w:t>
            </w:r>
          </w:p>
        </w:tc>
      </w:tr>
      <w:tr w:rsidR="006C662F" w:rsidRPr="008D768F" w:rsidTr="00652FA6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lastRenderedPageBreak/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182 1010203001 3000 110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40,00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40,00</w:t>
            </w:r>
          </w:p>
        </w:tc>
      </w:tr>
      <w:tr w:rsidR="006C662F" w:rsidRPr="008D768F" w:rsidTr="00652FA6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182 1050301001 1000 110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13 613,10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13 613,10</w:t>
            </w:r>
          </w:p>
        </w:tc>
      </w:tr>
      <w:tr w:rsidR="006C662F" w:rsidRPr="008D768F" w:rsidTr="00652FA6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Единый сельскохозяйственный налог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182 1050301001 3000 110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9 379,14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9 379,14</w:t>
            </w:r>
          </w:p>
        </w:tc>
      </w:tr>
      <w:tr w:rsidR="006C662F" w:rsidRPr="008D768F" w:rsidTr="00652FA6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182 1060103010 1000 110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9 306,41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9 306,41</w:t>
            </w:r>
          </w:p>
        </w:tc>
      </w:tr>
      <w:tr w:rsidR="006C662F" w:rsidRPr="008D768F" w:rsidTr="00652FA6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182 1060103010 2100 110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27,56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27,56</w:t>
            </w:r>
          </w:p>
        </w:tc>
      </w:tr>
      <w:tr w:rsidR="006C662F" w:rsidRPr="008D768F" w:rsidTr="00652FA6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182 1060603310 1000 110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157 833,00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157 833,00</w:t>
            </w:r>
          </w:p>
        </w:tc>
      </w:tr>
      <w:tr w:rsidR="006C662F" w:rsidRPr="008D768F" w:rsidTr="00652FA6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182 1060603310 2100 110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2 240,02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2 240,02</w:t>
            </w:r>
          </w:p>
        </w:tc>
      </w:tr>
      <w:tr w:rsidR="006C662F" w:rsidRPr="008D768F" w:rsidTr="00652FA6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Земельный налог с организаций, обладающих земельным участком, расположенным в границах сельских поселений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182 1060603310 3000 110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12 227,95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12 227,95</w:t>
            </w:r>
          </w:p>
        </w:tc>
      </w:tr>
      <w:tr w:rsidR="006C662F" w:rsidRPr="008D768F" w:rsidTr="00652FA6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Государственная пошлина  за совершение  наториальных действий должностными лицами органов местного самоуправления уполномоченными в соответствии с законодательными актами Российской Федерации на совершение наториальных действий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932 1080402001 1000 110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10 390,00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10 390,00</w:t>
            </w:r>
          </w:p>
        </w:tc>
      </w:tr>
      <w:tr w:rsidR="006C662F" w:rsidRPr="008D768F" w:rsidTr="00652FA6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932 1110904510 0000 120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911 442,44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911 442,44</w:t>
            </w:r>
          </w:p>
        </w:tc>
      </w:tr>
      <w:tr w:rsidR="006C662F" w:rsidRPr="008D768F" w:rsidTr="00652FA6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Прочие поступления от денежных  взысканий( штрафов)  и иных сумм в возмещении ущерба зачисляемые в бюджет поселений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932 1169005010 0000 140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10 000,00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10 000,00</w:t>
            </w:r>
          </w:p>
        </w:tc>
      </w:tr>
      <w:tr w:rsidR="006C662F" w:rsidRPr="008D768F" w:rsidTr="00652FA6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Прочие неналоговые доходы бюджетов поселений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932 1170505010 0000 180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64 812,00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64 812,00</w:t>
            </w:r>
          </w:p>
        </w:tc>
      </w:tr>
      <w:tr w:rsidR="006C662F" w:rsidRPr="008D768F" w:rsidTr="00652FA6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932 2020100110 0000 151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4 881 710,00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4 881 710,00</w:t>
            </w:r>
          </w:p>
        </w:tc>
      </w:tr>
      <w:tr w:rsidR="006C662F" w:rsidRPr="008D768F" w:rsidTr="00652FA6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Дотации бюджетам поселений на поддержку мер по обеспечению сбалансированности бюджетов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932 2020100310 0000 151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976 358,00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976 358,00</w:t>
            </w:r>
          </w:p>
        </w:tc>
      </w:tr>
      <w:tr w:rsidR="006C662F" w:rsidRPr="008D768F" w:rsidTr="00652FA6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Прочие субсидии бюджетам поселений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932 2020299910 0000 151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2 203 780,00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2 203 780,00</w:t>
            </w:r>
          </w:p>
        </w:tc>
      </w:tr>
      <w:tr w:rsidR="006C662F" w:rsidRPr="008D768F" w:rsidTr="00652FA6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932 2020301510 0000 151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100 791,12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100 791,12</w:t>
            </w:r>
          </w:p>
        </w:tc>
      </w:tr>
      <w:tr w:rsidR="006C662F" w:rsidRPr="008D768F" w:rsidTr="00652FA6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lastRenderedPageBreak/>
              <w:t>Прочие межбюджетные трансферты, передаваемые бюджетам сельских поселений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932 2020499910 0000 151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5 980 400,00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5 980 400,00</w:t>
            </w:r>
          </w:p>
        </w:tc>
      </w:tr>
      <w:tr w:rsidR="0019097E" w:rsidRPr="008D768F" w:rsidTr="00652FA6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</w:tr>
    </w:tbl>
    <w:p w:rsidR="006C662F" w:rsidRDefault="006C662F" w:rsidP="006C662F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rPr>
          <w:rFonts w:ascii="Book Antiqua" w:hAnsi="Book Antiqua" w:cs="Book Antiqua"/>
          <w:color w:val="000000"/>
          <w:sz w:val="20"/>
          <w:szCs w:val="20"/>
        </w:rPr>
      </w:pPr>
    </w:p>
    <w:p w:rsidR="006C662F" w:rsidRDefault="006C662F" w:rsidP="006C662F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rPr>
          <w:rFonts w:ascii="Book Antiqua" w:hAnsi="Book Antiqua" w:cs="Book Antiqua"/>
          <w:color w:val="000000"/>
          <w:sz w:val="4"/>
          <w:szCs w:val="4"/>
        </w:rPr>
      </w:pPr>
      <w:r>
        <w:rPr>
          <w:rFonts w:ascii="Arial" w:hAnsi="Arial" w:cs="Arial"/>
          <w:sz w:val="24"/>
          <w:szCs w:val="24"/>
        </w:rPr>
        <w:br w:type="page"/>
      </w:r>
    </w:p>
    <w:tbl>
      <w:tblPr>
        <w:tblW w:w="0" w:type="auto"/>
        <w:tblInd w:w="86" w:type="dxa"/>
        <w:tblLayout w:type="fixed"/>
        <w:tblCellMar>
          <w:left w:w="0" w:type="dxa"/>
          <w:right w:w="0" w:type="dxa"/>
        </w:tblCellMar>
        <w:tblLook w:val="0000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19097E" w:rsidRPr="008D768F" w:rsidTr="00652FA6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</w:tr>
      <w:tr w:rsidR="006C662F" w:rsidRPr="008D768F" w:rsidTr="00652FA6">
        <w:tc>
          <w:tcPr>
            <w:tcW w:w="10508" w:type="dxa"/>
            <w:gridSpan w:val="37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2. ВЫБЫТИЯ</w:t>
            </w:r>
          </w:p>
        </w:tc>
      </w:tr>
      <w:tr w:rsidR="006C662F" w:rsidRPr="008D768F" w:rsidTr="00652FA6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16"/>
                <w:szCs w:val="16"/>
              </w:rPr>
              <w:t>Наименование показателя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D768F">
              <w:rPr>
                <w:rFonts w:ascii="Times New Roman" w:hAnsi="Times New Roman"/>
                <w:color w:val="000000"/>
                <w:sz w:val="16"/>
                <w:szCs w:val="16"/>
              </w:rPr>
              <w:t>Код</w:t>
            </w:r>
          </w:p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16"/>
                <w:szCs w:val="16"/>
              </w:rPr>
              <w:t>строки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16"/>
                <w:szCs w:val="16"/>
              </w:rPr>
              <w:t>Код расхода по бюджетной классификации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D768F">
              <w:rPr>
                <w:rFonts w:ascii="Times New Roman" w:hAnsi="Times New Roman"/>
                <w:color w:val="000000"/>
                <w:sz w:val="16"/>
                <w:szCs w:val="16"/>
              </w:rPr>
              <w:t>Бюджетная</w:t>
            </w:r>
          </w:p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16"/>
                <w:szCs w:val="16"/>
              </w:rPr>
              <w:t>деятельность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D768F">
              <w:rPr>
                <w:rFonts w:ascii="Times New Roman" w:hAnsi="Times New Roman"/>
                <w:color w:val="000000"/>
                <w:sz w:val="16"/>
                <w:szCs w:val="16"/>
              </w:rPr>
              <w:t>Средства</w:t>
            </w:r>
          </w:p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D768F">
              <w:rPr>
                <w:rFonts w:ascii="Times New Roman" w:hAnsi="Times New Roman"/>
                <w:color w:val="000000"/>
                <w:sz w:val="16"/>
                <w:szCs w:val="16"/>
              </w:rPr>
              <w:t>во временном</w:t>
            </w:r>
          </w:p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16"/>
                <w:szCs w:val="16"/>
              </w:rPr>
              <w:t>распоряжении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16"/>
                <w:szCs w:val="16"/>
              </w:rPr>
              <w:t>Итого</w:t>
            </w:r>
          </w:p>
        </w:tc>
      </w:tr>
      <w:tr w:rsidR="006C662F" w:rsidRPr="008D768F" w:rsidTr="00652FA6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16"/>
                <w:szCs w:val="16"/>
              </w:rPr>
              <w:t>6</w:t>
            </w:r>
          </w:p>
        </w:tc>
      </w:tr>
      <w:tr w:rsidR="006C662F" w:rsidRPr="008D768F" w:rsidTr="00652FA6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Выбытия на расходы – всего </w:t>
            </w:r>
          </w:p>
        </w:tc>
        <w:tc>
          <w:tcPr>
            <w:tcW w:w="56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200 </w:t>
            </w:r>
          </w:p>
        </w:tc>
        <w:tc>
          <w:tcPr>
            <w:tcW w:w="1988" w:type="dxa"/>
            <w:gridSpan w:val="7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15 286 746,87</w:t>
            </w:r>
          </w:p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15 286 746,87</w:t>
            </w:r>
          </w:p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6C662F" w:rsidRPr="008D768F" w:rsidTr="00652FA6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nil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 в том числе: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6C662F" w:rsidRPr="008D768F" w:rsidTr="00652FA6">
        <w:tc>
          <w:tcPr>
            <w:tcW w:w="3692" w:type="dxa"/>
            <w:gridSpan w:val="13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Заработная плата</w:t>
            </w:r>
          </w:p>
        </w:tc>
        <w:tc>
          <w:tcPr>
            <w:tcW w:w="568" w:type="dxa"/>
            <w:gridSpan w:val="2"/>
            <w:tcBorders>
              <w:top w:val="nil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932 0102 5501010 121 211 </w:t>
            </w: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1 236 653,71</w:t>
            </w: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1 236 653,71</w:t>
            </w:r>
          </w:p>
        </w:tc>
      </w:tr>
      <w:tr w:rsidR="006C662F" w:rsidRPr="008D768F" w:rsidTr="00652FA6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Начисления на выплаты по оплате труда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932 0102 5501010 121 213 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271 499,58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271 499,58</w:t>
            </w:r>
          </w:p>
        </w:tc>
      </w:tr>
      <w:tr w:rsidR="006C662F" w:rsidRPr="008D768F" w:rsidTr="00652FA6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Перечисления другим бюджетам бюджетной системы Российской Федерации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932 0104 5210600 540 251 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37 800,00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37 800,00</w:t>
            </w:r>
          </w:p>
        </w:tc>
      </w:tr>
      <w:tr w:rsidR="006C662F" w:rsidRPr="008D768F" w:rsidTr="00652FA6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Заработная плата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932 0104 5501011 121 211 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983 343,88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983 343,88</w:t>
            </w:r>
          </w:p>
        </w:tc>
      </w:tr>
      <w:tr w:rsidR="006C662F" w:rsidRPr="008D768F" w:rsidTr="00652FA6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Начисления на выплаты по оплате труда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932 0104 5501011 121 213 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406 638,36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406 638,36</w:t>
            </w:r>
          </w:p>
        </w:tc>
      </w:tr>
      <w:tr w:rsidR="006C662F" w:rsidRPr="008D768F" w:rsidTr="00652FA6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Прочие выплаты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932 0104 5501011 122 212 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1 750,00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1 750,00</w:t>
            </w:r>
          </w:p>
        </w:tc>
      </w:tr>
      <w:tr w:rsidR="006C662F" w:rsidRPr="008D768F" w:rsidTr="00652FA6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Услуги связи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932 0104 5501011 242 221 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43 939,89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43 939,89</w:t>
            </w:r>
          </w:p>
        </w:tc>
      </w:tr>
      <w:tr w:rsidR="006C662F" w:rsidRPr="008D768F" w:rsidTr="00652FA6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Транспортные услуги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932 0104 5501011 244 222 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24 965,19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24 965,19</w:t>
            </w:r>
          </w:p>
        </w:tc>
      </w:tr>
      <w:tr w:rsidR="006C662F" w:rsidRPr="008D768F" w:rsidTr="00652FA6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Коммунальные услуги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932 0104 5501011 244 223 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150 572,59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150 572,59</w:t>
            </w:r>
          </w:p>
        </w:tc>
      </w:tr>
      <w:tr w:rsidR="006C662F" w:rsidRPr="008D768F" w:rsidTr="00652FA6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Работы, услуги по содержанию имущества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932 0104 5501011 244 225 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201 010,08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201 010,08</w:t>
            </w:r>
          </w:p>
        </w:tc>
      </w:tr>
      <w:tr w:rsidR="006C662F" w:rsidRPr="008D768F" w:rsidTr="00652FA6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Прочие работы, услуги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932 0104 5501011 244 226 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128 620,00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128 620,00</w:t>
            </w:r>
          </w:p>
        </w:tc>
      </w:tr>
      <w:tr w:rsidR="006C662F" w:rsidRPr="008D768F" w:rsidTr="00652FA6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Увеличение стоимости основных средств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932 0104 5501011 244 310 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21 660,00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21 660,00</w:t>
            </w:r>
          </w:p>
        </w:tc>
      </w:tr>
      <w:tr w:rsidR="006C662F" w:rsidRPr="008D768F" w:rsidTr="00652FA6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Увеличение стоимости материальных запасов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932 0104 5501011 244 340 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120 932,94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120 932,94</w:t>
            </w:r>
          </w:p>
        </w:tc>
      </w:tr>
      <w:tr w:rsidR="006C662F" w:rsidRPr="008D768F" w:rsidTr="00652FA6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Прочие расходы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932 0104 5501011 852 290 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100 712,37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100 712,37</w:t>
            </w:r>
          </w:p>
        </w:tc>
      </w:tr>
      <w:tr w:rsidR="006C662F" w:rsidRPr="008D768F" w:rsidTr="00652FA6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Прочие расходы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932 0107 5501033 880 290 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532 062,00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532 062,00</w:t>
            </w:r>
          </w:p>
        </w:tc>
      </w:tr>
      <w:tr w:rsidR="006C662F" w:rsidRPr="008D768F" w:rsidTr="00652FA6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Заработная плата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932 0113 5501013 111 211 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1 559 352,87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1 559 352,87</w:t>
            </w:r>
          </w:p>
        </w:tc>
      </w:tr>
      <w:tr w:rsidR="006C662F" w:rsidRPr="008D768F" w:rsidTr="00652FA6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Начисления на выплаты по оплате труда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932 0113 5501013 111 213 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428 480,81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428 480,81</w:t>
            </w:r>
          </w:p>
        </w:tc>
      </w:tr>
      <w:tr w:rsidR="006C662F" w:rsidRPr="008D768F" w:rsidTr="00652FA6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Услуги связи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932 0113 5501013 242 221 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197 071,20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197 071,20</w:t>
            </w:r>
          </w:p>
        </w:tc>
      </w:tr>
      <w:tr w:rsidR="006C662F" w:rsidRPr="008D768F" w:rsidTr="00652FA6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Прочие работы, услуги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932 0113 5501013 244 226 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397 297,00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397 297,00</w:t>
            </w:r>
          </w:p>
        </w:tc>
      </w:tr>
      <w:tr w:rsidR="006C662F" w:rsidRPr="008D768F" w:rsidTr="00652FA6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Заработная плата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932 0203 7705118 121 211 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50 555,43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50 555,43</w:t>
            </w:r>
          </w:p>
        </w:tc>
      </w:tr>
      <w:tr w:rsidR="006C662F" w:rsidRPr="008D768F" w:rsidTr="00652FA6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Начисления на выплаты по оплате труда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932 0203 7705118 121 213 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14 797,04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14 797,04</w:t>
            </w:r>
          </w:p>
        </w:tc>
      </w:tr>
      <w:tr w:rsidR="006C662F" w:rsidRPr="008D768F" w:rsidTr="00652FA6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Транспортные услуги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932 0203 7705118 244 222 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5 000,00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5 000,00</w:t>
            </w:r>
          </w:p>
        </w:tc>
      </w:tr>
      <w:tr w:rsidR="006C662F" w:rsidRPr="008D768F" w:rsidTr="00652FA6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Увеличение стоимости материальных запасов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932 0203 7705118 244 340 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6 000,00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6 000,00</w:t>
            </w:r>
          </w:p>
        </w:tc>
      </w:tr>
      <w:tr w:rsidR="006C662F" w:rsidRPr="008D768F" w:rsidTr="00652FA6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Работы, услуги по содержанию имущества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932 0409 5501021 244 225 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382 107,82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382 107,82</w:t>
            </w:r>
          </w:p>
        </w:tc>
      </w:tr>
      <w:tr w:rsidR="006C662F" w:rsidRPr="008D768F" w:rsidTr="00652FA6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Увеличение стоимости материальных запасов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932 0409 5501021 244 340 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61 610,00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61 610,00</w:t>
            </w:r>
          </w:p>
        </w:tc>
      </w:tr>
      <w:tr w:rsidR="006C662F" w:rsidRPr="008D768F" w:rsidTr="00652FA6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Прочие расходы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932 0409 5501021 852 290 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2 736,00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2 736,00</w:t>
            </w:r>
          </w:p>
        </w:tc>
      </w:tr>
      <w:tr w:rsidR="006C662F" w:rsidRPr="008D768F" w:rsidTr="00652FA6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Работы, услуги по содержанию имущества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932 0412 0514006 244 225 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2 203 780,00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2 203 780,00</w:t>
            </w:r>
          </w:p>
        </w:tc>
      </w:tr>
      <w:tr w:rsidR="006C662F" w:rsidRPr="008D768F" w:rsidTr="00652FA6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Коммунальные услуги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932 0501 5501018 244 223 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255 481,54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255 481,54</w:t>
            </w:r>
          </w:p>
        </w:tc>
      </w:tr>
      <w:tr w:rsidR="006C662F" w:rsidRPr="008D768F" w:rsidTr="00652FA6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Работы, услуги по содержанию имущества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932 0501 5501018 244 225 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838 769,08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838 769,08</w:t>
            </w:r>
          </w:p>
        </w:tc>
      </w:tr>
      <w:tr w:rsidR="006C662F" w:rsidRPr="008D768F" w:rsidTr="00652FA6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Увеличение стоимости материальных запасов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932 0501 5501018 244 340 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197 313,44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197 313,44</w:t>
            </w:r>
          </w:p>
        </w:tc>
      </w:tr>
      <w:tr w:rsidR="006C662F" w:rsidRPr="008D768F" w:rsidTr="00652FA6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Прочие работы, услуги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932 0502 5501017 244 226 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597 000,00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597 000,00</w:t>
            </w:r>
          </w:p>
        </w:tc>
      </w:tr>
      <w:tr w:rsidR="006C662F" w:rsidRPr="008D768F" w:rsidTr="00652FA6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Транспортные услуги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932 0503 5501020 244 222 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60 000,00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60 000,00</w:t>
            </w:r>
          </w:p>
        </w:tc>
      </w:tr>
      <w:tr w:rsidR="006C662F" w:rsidRPr="008D768F" w:rsidTr="00652FA6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Коммунальные услуги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932 0503 5501020 244 223 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64 463,18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64 463,18</w:t>
            </w:r>
          </w:p>
        </w:tc>
      </w:tr>
      <w:tr w:rsidR="006C662F" w:rsidRPr="008D768F" w:rsidTr="00652FA6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Работы, услуги по содержанию имущества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932 0503 5501020 244 225 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124 372,12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124 372,12</w:t>
            </w:r>
          </w:p>
        </w:tc>
      </w:tr>
      <w:tr w:rsidR="006C662F" w:rsidRPr="008D768F" w:rsidTr="00652FA6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Прочие работы, услуги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932 0503 5501020 244 226 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102 424,31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102 424,31</w:t>
            </w:r>
          </w:p>
        </w:tc>
      </w:tr>
      <w:tr w:rsidR="006C662F" w:rsidRPr="008D768F" w:rsidTr="00652FA6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Увеличение стоимости материальных запасов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932 0503 5501020 244 340 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391 375,00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391 375,00</w:t>
            </w:r>
          </w:p>
        </w:tc>
      </w:tr>
      <w:tr w:rsidR="006C662F" w:rsidRPr="008D768F" w:rsidTr="00652FA6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Заработная плата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932 0707 5501025 111 211 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48 711,84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48 711,84</w:t>
            </w:r>
          </w:p>
        </w:tc>
      </w:tr>
      <w:tr w:rsidR="006C662F" w:rsidRPr="008D768F" w:rsidTr="00652FA6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Начисления на выплаты по оплате труда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932 0707 5501025 111 213 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13 298,32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13 298,32</w:t>
            </w:r>
          </w:p>
        </w:tc>
      </w:tr>
      <w:tr w:rsidR="006C662F" w:rsidRPr="008D768F" w:rsidTr="00652FA6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Пенсии, пособия, выплачиваемые организациями сектора государственного управления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932 1001 5502001 312 263 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66 615,90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66 615,90</w:t>
            </w:r>
          </w:p>
        </w:tc>
      </w:tr>
      <w:tr w:rsidR="006C662F" w:rsidRPr="008D768F" w:rsidTr="00652FA6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Пенсии, пособия, выплачиваемые организациями сектора государственного управления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932 1001 5502001 321 263 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39 969,54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39 969,54</w:t>
            </w:r>
          </w:p>
        </w:tc>
      </w:tr>
      <w:tr w:rsidR="006C662F" w:rsidRPr="008D768F" w:rsidTr="00652FA6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Заработная плата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935 0801 5501031 111 211 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981 184,21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981 184,21</w:t>
            </w:r>
          </w:p>
        </w:tc>
      </w:tr>
      <w:tr w:rsidR="006C662F" w:rsidRPr="008D768F" w:rsidTr="00652FA6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lastRenderedPageBreak/>
              <w:t>Начисления на выплаты по оплате труда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935 0801 5501031 111 213 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263 100,46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263 100,46</w:t>
            </w:r>
          </w:p>
        </w:tc>
      </w:tr>
      <w:tr w:rsidR="006C662F" w:rsidRPr="008D768F" w:rsidTr="00652FA6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Услуги связи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935 0801 5501031 242 221 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4 749,81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4 749,81</w:t>
            </w:r>
          </w:p>
        </w:tc>
      </w:tr>
      <w:tr w:rsidR="006C662F" w:rsidRPr="008D768F" w:rsidTr="00652FA6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Коммунальные услуги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935 0801 5501031 244 223 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123 490,95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123 490,95</w:t>
            </w:r>
          </w:p>
        </w:tc>
      </w:tr>
      <w:tr w:rsidR="006C662F" w:rsidRPr="008D768F" w:rsidTr="00652FA6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Работы, услуги по содержанию имущества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935 0801 5501031 244 225 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336 081,90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336 081,90</w:t>
            </w:r>
          </w:p>
        </w:tc>
      </w:tr>
      <w:tr w:rsidR="006C662F" w:rsidRPr="008D768F" w:rsidTr="00652FA6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Прочие работы, услуги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935 0801 5501031 244 226 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32 137,75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32 137,75</w:t>
            </w:r>
          </w:p>
        </w:tc>
      </w:tr>
      <w:tr w:rsidR="006C662F" w:rsidRPr="008D768F" w:rsidTr="00652FA6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Увеличение стоимости основных средств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935 0801 5501031 244 310 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260 358,00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260 358,00</w:t>
            </w:r>
          </w:p>
        </w:tc>
      </w:tr>
      <w:tr w:rsidR="006C662F" w:rsidRPr="008D768F" w:rsidTr="00652FA6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Увеличение стоимости материальных запасов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935 0801 5501031 244 340 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68 296,00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68 296,00</w:t>
            </w:r>
          </w:p>
        </w:tc>
      </w:tr>
      <w:tr w:rsidR="006C662F" w:rsidRPr="008D768F" w:rsidTr="00652FA6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Прочие расходы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935 0801 5501031 852 290 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1 063,77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1 063,77</w:t>
            </w:r>
          </w:p>
        </w:tc>
      </w:tr>
      <w:tr w:rsidR="006C662F" w:rsidRPr="008D768F" w:rsidTr="00652FA6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Прочие расходы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935 0801 5501031 880 290 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43 530,00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43 530,00</w:t>
            </w:r>
          </w:p>
        </w:tc>
      </w:tr>
      <w:tr w:rsidR="006C662F" w:rsidRPr="008D768F" w:rsidTr="00652FA6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Заработная плата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935 0801 5501032 111 211 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276 088,64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276 088,64</w:t>
            </w:r>
          </w:p>
        </w:tc>
      </w:tr>
      <w:tr w:rsidR="006C662F" w:rsidRPr="008D768F" w:rsidTr="00652FA6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Начисления на выплаты по оплате труда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935 0801 5501032 111 213 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74 007,20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74 007,20</w:t>
            </w:r>
          </w:p>
        </w:tc>
      </w:tr>
      <w:tr w:rsidR="006C662F" w:rsidRPr="008D768F" w:rsidTr="00652FA6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Прочие выплаты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935 0801 5501032 112 212 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90 000,00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90 000,00</w:t>
            </w:r>
          </w:p>
        </w:tc>
      </w:tr>
      <w:tr w:rsidR="006C662F" w:rsidRPr="008D768F" w:rsidTr="00652FA6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Коммунальные услуги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935 0801 5501032 244 223 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57 858,96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57 858,96</w:t>
            </w:r>
          </w:p>
        </w:tc>
      </w:tr>
      <w:tr w:rsidR="006C662F" w:rsidRPr="008D768F" w:rsidTr="00652FA6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Работы, услуги по содержанию имущества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935 0801 5501032 244 225 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213 396,77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213 396,77</w:t>
            </w:r>
          </w:p>
        </w:tc>
      </w:tr>
      <w:tr w:rsidR="006C662F" w:rsidRPr="008D768F" w:rsidTr="00652FA6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Прочие работы, услуги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935 0801 5501032 244 226 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21 993,42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21 993,42</w:t>
            </w:r>
          </w:p>
        </w:tc>
      </w:tr>
      <w:tr w:rsidR="006C662F" w:rsidRPr="008D768F" w:rsidTr="00652FA6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Увеличение стоимости основных средств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935 0801 5501032 244 310 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50 000,00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50 000,00</w:t>
            </w:r>
          </w:p>
        </w:tc>
      </w:tr>
      <w:tr w:rsidR="006C662F" w:rsidRPr="008D768F" w:rsidTr="00652FA6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Увеличение стоимости материальных запасов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935 0801 5501032 244 340 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18 666,00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18 666,00</w:t>
            </w:r>
          </w:p>
        </w:tc>
      </w:tr>
      <w:tr w:rsidR="006C662F" w:rsidRPr="008D768F" w:rsidTr="00652FA6">
        <w:tc>
          <w:tcPr>
            <w:tcW w:w="3692" w:type="dxa"/>
            <w:gridSpan w:val="1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8" w:type="dxa"/>
            <w:gridSpan w:val="2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</w:tr>
      <w:tr w:rsidR="006C662F" w:rsidRPr="008D768F" w:rsidTr="00652FA6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Результат кассового обслуживания (дефицит / профицит)</w:t>
            </w:r>
          </w:p>
        </w:tc>
        <w:tc>
          <w:tcPr>
            <w:tcW w:w="56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450 </w:t>
            </w:r>
          </w:p>
        </w:tc>
        <w:tc>
          <w:tcPr>
            <w:tcW w:w="1988" w:type="dxa"/>
            <w:gridSpan w:val="7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699 799,26</w:t>
            </w:r>
          </w:p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699 799,26</w:t>
            </w:r>
          </w:p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</w:tbl>
    <w:p w:rsidR="006C662F" w:rsidRDefault="006C662F" w:rsidP="006C662F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rPr>
          <w:rFonts w:ascii="Book Antiqua" w:hAnsi="Book Antiqua" w:cs="Book Antiqua"/>
          <w:color w:val="000000"/>
          <w:sz w:val="20"/>
          <w:szCs w:val="20"/>
        </w:rPr>
      </w:pPr>
    </w:p>
    <w:p w:rsidR="006C662F" w:rsidRDefault="006C662F" w:rsidP="006C662F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rPr>
          <w:rFonts w:ascii="Book Antiqua" w:hAnsi="Book Antiqua" w:cs="Book Antiqua"/>
          <w:color w:val="000000"/>
          <w:sz w:val="4"/>
          <w:szCs w:val="4"/>
        </w:rPr>
      </w:pPr>
      <w:r>
        <w:rPr>
          <w:rFonts w:ascii="Arial" w:hAnsi="Arial" w:cs="Arial"/>
          <w:sz w:val="24"/>
          <w:szCs w:val="24"/>
        </w:rPr>
        <w:br w:type="page"/>
      </w:r>
    </w:p>
    <w:tbl>
      <w:tblPr>
        <w:tblW w:w="0" w:type="auto"/>
        <w:tblInd w:w="86" w:type="dxa"/>
        <w:tblLayout w:type="fixed"/>
        <w:tblCellMar>
          <w:left w:w="0" w:type="dxa"/>
          <w:right w:w="0" w:type="dxa"/>
        </w:tblCellMar>
        <w:tblLook w:val="0000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19097E" w:rsidRPr="008D768F" w:rsidTr="00652FA6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</w:tr>
      <w:tr w:rsidR="006C662F" w:rsidRPr="008D768F" w:rsidTr="00652FA6">
        <w:tc>
          <w:tcPr>
            <w:tcW w:w="10508" w:type="dxa"/>
            <w:gridSpan w:val="37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3. ПОСТУПЛЕНИЯ И ВЫБЫТИЯ ИСТОЧНИКОВ ФИНАНСИРОВАНИЯ ДЕФИЦИТОВ БЮДЖЕТОВ</w:t>
            </w:r>
          </w:p>
        </w:tc>
      </w:tr>
      <w:tr w:rsidR="006C662F" w:rsidRPr="008D768F" w:rsidTr="00652FA6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16"/>
                <w:szCs w:val="16"/>
              </w:rPr>
              <w:t>Наименование показателя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D768F">
              <w:rPr>
                <w:rFonts w:ascii="Times New Roman" w:hAnsi="Times New Roman"/>
                <w:color w:val="000000"/>
                <w:sz w:val="16"/>
                <w:szCs w:val="16"/>
              </w:rPr>
              <w:t>Код</w:t>
            </w:r>
          </w:p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16"/>
                <w:szCs w:val="16"/>
              </w:rPr>
              <w:t>строки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16"/>
                <w:szCs w:val="16"/>
              </w:rPr>
              <w:t>Код источника финансирования дефицита бюджета по бюджетной классификации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D768F">
              <w:rPr>
                <w:rFonts w:ascii="Times New Roman" w:hAnsi="Times New Roman"/>
                <w:color w:val="000000"/>
                <w:sz w:val="16"/>
                <w:szCs w:val="16"/>
              </w:rPr>
              <w:t>Бюджетная</w:t>
            </w:r>
          </w:p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D768F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деятель- </w:t>
            </w:r>
          </w:p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16"/>
                <w:szCs w:val="16"/>
              </w:rPr>
              <w:t>ность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D768F">
              <w:rPr>
                <w:rFonts w:ascii="Times New Roman" w:hAnsi="Times New Roman"/>
                <w:color w:val="000000"/>
                <w:sz w:val="16"/>
                <w:szCs w:val="16"/>
              </w:rPr>
              <w:t>Средства</w:t>
            </w:r>
          </w:p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D768F">
              <w:rPr>
                <w:rFonts w:ascii="Times New Roman" w:hAnsi="Times New Roman"/>
                <w:color w:val="000000"/>
                <w:sz w:val="16"/>
                <w:szCs w:val="16"/>
              </w:rPr>
              <w:t>во временном</w:t>
            </w:r>
          </w:p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16"/>
                <w:szCs w:val="16"/>
              </w:rPr>
              <w:t>распоряжении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16"/>
                <w:szCs w:val="16"/>
              </w:rPr>
              <w:t>Итого </w:t>
            </w:r>
          </w:p>
        </w:tc>
      </w:tr>
      <w:tr w:rsidR="006C662F" w:rsidRPr="008D768F" w:rsidTr="00652FA6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16"/>
                <w:szCs w:val="16"/>
              </w:rPr>
              <w:t>6</w:t>
            </w:r>
          </w:p>
        </w:tc>
      </w:tr>
      <w:tr w:rsidR="006C662F" w:rsidRPr="008D768F" w:rsidTr="00652FA6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Источники финансирования дефицита – всего </w:t>
            </w:r>
          </w:p>
        </w:tc>
        <w:tc>
          <w:tcPr>
            <w:tcW w:w="56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500 </w:t>
            </w:r>
          </w:p>
        </w:tc>
        <w:tc>
          <w:tcPr>
            <w:tcW w:w="1988" w:type="dxa"/>
            <w:gridSpan w:val="7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-699 799,26</w:t>
            </w:r>
          </w:p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-699 799,26</w:t>
            </w:r>
          </w:p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6C662F" w:rsidRPr="008D768F" w:rsidTr="00652FA6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  в том числе:</w:t>
            </w:r>
          </w:p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источники внутреннего финансирования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520 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6C662F" w:rsidRPr="008D768F" w:rsidTr="00652FA6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источники внешнего финансирования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620 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6C662F" w:rsidRPr="008D768F" w:rsidTr="00652FA6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Изменение остатков средств</w:t>
            </w:r>
          </w:p>
          <w:p w:rsidR="006C662F" w:rsidRPr="008D768F" w:rsidRDefault="006C662F" w:rsidP="00652FA6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(стр. 710 + стр. 720)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700 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-699 799,26</w:t>
            </w:r>
          </w:p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-699 799,26</w:t>
            </w:r>
          </w:p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6C662F" w:rsidRPr="008D768F" w:rsidTr="00652FA6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увеличение остатков средств, всего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710 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-16 008 378,23</w:t>
            </w:r>
          </w:p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-119 804,10</w:t>
            </w:r>
          </w:p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-16 128 182,33</w:t>
            </w:r>
          </w:p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6C662F" w:rsidRPr="008D768F" w:rsidTr="00652FA6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100 01050201100000510 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-16 008 378,23</w:t>
            </w:r>
          </w:p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-119 804,10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-16 128 182,33</w:t>
            </w:r>
          </w:p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6C662F" w:rsidRPr="008D768F" w:rsidTr="00652FA6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уменьшение остатков средств, всего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720 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15 308 578,97</w:t>
            </w:r>
          </w:p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119 804,10</w:t>
            </w:r>
          </w:p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15 428 383,07</w:t>
            </w:r>
          </w:p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6C662F" w:rsidRPr="008D768F" w:rsidTr="00652FA6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100 01050201100000610 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15 308 578,97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119 804,10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D768F">
              <w:rPr>
                <w:rFonts w:ascii="Arial" w:hAnsi="Arial" w:cs="Arial"/>
                <w:color w:val="000000"/>
                <w:sz w:val="14"/>
                <w:szCs w:val="14"/>
              </w:rPr>
              <w:t>15 428 383,07</w:t>
            </w:r>
          </w:p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6C662F" w:rsidRPr="008D768F" w:rsidTr="00652FA6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Изменение остатков </w:t>
            </w:r>
          </w:p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по внутренним расчетам</w:t>
            </w:r>
          </w:p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(стр. 825 + стр. 826)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800 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6C662F" w:rsidRPr="008D768F" w:rsidTr="00652FA6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увеличение остатков</w:t>
            </w:r>
          </w:p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по внутренним расчетам</w:t>
            </w:r>
          </w:p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(030800000, 030900000)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825 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6C662F" w:rsidRPr="008D768F" w:rsidTr="00652FA6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уменьшение остатков</w:t>
            </w:r>
          </w:p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по внутренним расчетам</w:t>
            </w:r>
          </w:p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(021100000, 021200000)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826 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19097E" w:rsidRPr="008D768F" w:rsidTr="00652FA6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</w:tr>
    </w:tbl>
    <w:p w:rsidR="006C662F" w:rsidRDefault="006C662F" w:rsidP="006C662F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rPr>
          <w:rFonts w:ascii="Book Antiqua" w:hAnsi="Book Antiqua" w:cs="Book Antiqua"/>
          <w:color w:val="000000"/>
          <w:sz w:val="20"/>
          <w:szCs w:val="20"/>
        </w:rPr>
      </w:pPr>
    </w:p>
    <w:tbl>
      <w:tblPr>
        <w:tblW w:w="0" w:type="auto"/>
        <w:tblInd w:w="10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627"/>
        <w:gridCol w:w="795"/>
        <w:gridCol w:w="820"/>
        <w:gridCol w:w="380"/>
        <w:gridCol w:w="2202"/>
        <w:gridCol w:w="425"/>
        <w:gridCol w:w="1323"/>
      </w:tblGrid>
      <w:tr w:rsidR="006C662F" w:rsidRPr="008D768F" w:rsidTr="00652FA6">
        <w:trPr>
          <w:cantSplit/>
        </w:trPr>
        <w:tc>
          <w:tcPr>
            <w:tcW w:w="16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6C662F" w:rsidRPr="008D768F" w:rsidRDefault="006C662F" w:rsidP="00652FA6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2" w:right="5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16"/>
                <w:szCs w:val="16"/>
              </w:rPr>
              <w:t>Руководитель 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50" w:type="dxa"/>
            <w:gridSpan w:val="3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vAlign w:val="bottom"/>
          </w:tcPr>
          <w:p w:rsidR="006C662F" w:rsidRPr="008D768F" w:rsidRDefault="006C662F" w:rsidP="00652FA6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Овчаренко Г.Н.</w:t>
            </w:r>
          </w:p>
        </w:tc>
      </w:tr>
      <w:tr w:rsidR="006C662F" w:rsidRPr="008D768F" w:rsidTr="00652FA6">
        <w:trPr>
          <w:cantSplit/>
        </w:trPr>
        <w:tc>
          <w:tcPr>
            <w:tcW w:w="16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6C662F" w:rsidRPr="008D768F" w:rsidRDefault="006C662F" w:rsidP="00652FA6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15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16"/>
                <w:szCs w:val="16"/>
              </w:rPr>
              <w:t>(подпись)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50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16"/>
                <w:szCs w:val="16"/>
              </w:rPr>
              <w:t>(расшифровка подписи) </w:t>
            </w:r>
          </w:p>
        </w:tc>
      </w:tr>
      <w:tr w:rsidR="006C662F" w:rsidRPr="008D768F" w:rsidTr="00652FA6">
        <w:trPr>
          <w:cantSplit/>
        </w:trPr>
        <w:tc>
          <w:tcPr>
            <w:tcW w:w="16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6C662F" w:rsidRPr="008D768F" w:rsidRDefault="006C662F" w:rsidP="00652FA6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2" w:right="5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16"/>
                <w:szCs w:val="16"/>
              </w:rPr>
              <w:t>Главный бухгалтер 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50" w:type="dxa"/>
            <w:gridSpan w:val="3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vAlign w:val="bottom"/>
          </w:tcPr>
          <w:p w:rsidR="006C662F" w:rsidRPr="008D768F" w:rsidRDefault="006C662F" w:rsidP="00652FA6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Солодухина Н.В.</w:t>
            </w:r>
          </w:p>
        </w:tc>
      </w:tr>
      <w:tr w:rsidR="006C662F" w:rsidRPr="008D768F" w:rsidTr="00652FA6">
        <w:trPr>
          <w:cantSplit/>
        </w:trPr>
        <w:tc>
          <w:tcPr>
            <w:tcW w:w="16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6C662F" w:rsidRPr="008D768F" w:rsidRDefault="006C662F" w:rsidP="00652FA6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15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16"/>
                <w:szCs w:val="16"/>
              </w:rPr>
              <w:t>(подпись)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50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68F">
              <w:rPr>
                <w:rFonts w:ascii="Times New Roman" w:hAnsi="Times New Roman"/>
                <w:color w:val="000000"/>
                <w:sz w:val="16"/>
                <w:szCs w:val="16"/>
              </w:rPr>
              <w:t>(расшифровка подписи)</w:t>
            </w:r>
          </w:p>
        </w:tc>
      </w:tr>
      <w:tr w:rsidR="006C662F" w:rsidRPr="008D768F" w:rsidTr="00652FA6">
        <w:trPr>
          <w:cantSplit/>
        </w:trPr>
        <w:tc>
          <w:tcPr>
            <w:tcW w:w="16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6C662F" w:rsidRPr="008D768F" w:rsidRDefault="006C662F" w:rsidP="00652FA6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6C662F" w:rsidRPr="008D768F" w:rsidTr="00652FA6">
        <w:trPr>
          <w:cantSplit/>
        </w:trPr>
        <w:tc>
          <w:tcPr>
            <w:tcW w:w="24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6C662F" w:rsidRPr="008D768F" w:rsidRDefault="006C662F" w:rsidP="00652FA6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2" w:right="1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 w:right="8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9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</w:p>
        </w:tc>
      </w:tr>
      <w:tr w:rsidR="006C662F" w:rsidRPr="008D768F" w:rsidTr="00652FA6">
        <w:trPr>
          <w:cantSplit/>
        </w:trPr>
        <w:tc>
          <w:tcPr>
            <w:tcW w:w="24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6C662F" w:rsidRPr="008D768F" w:rsidRDefault="006C662F" w:rsidP="00652FA6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9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  <w:gridSpan w:val="3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 w:right="8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9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</w:p>
        </w:tc>
      </w:tr>
      <w:tr w:rsidR="006C662F" w:rsidRPr="008D768F" w:rsidTr="00652FA6">
        <w:trPr>
          <w:cantSplit/>
        </w:trPr>
        <w:tc>
          <w:tcPr>
            <w:tcW w:w="16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6C662F" w:rsidRPr="008D768F" w:rsidRDefault="006C662F" w:rsidP="00652FA6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C662F" w:rsidRPr="008D768F" w:rsidRDefault="006C662F" w:rsidP="00652FA6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C662F" w:rsidRPr="008D768F" w:rsidTr="00652FA6">
        <w:trPr>
          <w:cantSplit/>
        </w:trPr>
        <w:tc>
          <w:tcPr>
            <w:tcW w:w="757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6C662F" w:rsidRPr="008D768F" w:rsidRDefault="006C662F" w:rsidP="00652FA6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2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6C662F" w:rsidRPr="008D768F" w:rsidRDefault="006C662F" w:rsidP="00652FA6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</w:p>
        </w:tc>
      </w:tr>
    </w:tbl>
    <w:p w:rsidR="006C662F" w:rsidRDefault="006C662F" w:rsidP="006C662F"/>
    <w:p w:rsidR="006C662F" w:rsidRPr="00036BB1" w:rsidRDefault="006C662F" w:rsidP="00036BB1">
      <w:pPr>
        <w:rPr>
          <w:szCs w:val="28"/>
        </w:rPr>
      </w:pPr>
    </w:p>
    <w:sectPr w:rsidR="006C662F" w:rsidRPr="00036BB1" w:rsidSect="006C662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039C" w:rsidRDefault="002D039C" w:rsidP="006C662F">
      <w:pPr>
        <w:spacing w:after="0" w:line="240" w:lineRule="auto"/>
      </w:pPr>
      <w:r>
        <w:separator/>
      </w:r>
    </w:p>
  </w:endnote>
  <w:endnote w:type="continuationSeparator" w:id="1">
    <w:p w:rsidR="002D039C" w:rsidRDefault="002D039C" w:rsidP="006C66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039C" w:rsidRDefault="002D039C" w:rsidP="006C662F">
      <w:pPr>
        <w:spacing w:after="0" w:line="240" w:lineRule="auto"/>
      </w:pPr>
      <w:r>
        <w:separator/>
      </w:r>
    </w:p>
  </w:footnote>
  <w:footnote w:type="continuationSeparator" w:id="1">
    <w:p w:rsidR="002D039C" w:rsidRDefault="002D039C" w:rsidP="006C66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E139C3"/>
    <w:multiLevelType w:val="hybridMultilevel"/>
    <w:tmpl w:val="6D1C25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C835B53"/>
    <w:multiLevelType w:val="hybridMultilevel"/>
    <w:tmpl w:val="09FE98F2"/>
    <w:lvl w:ilvl="0" w:tplc="F5320C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7FB46393"/>
    <w:multiLevelType w:val="hybridMultilevel"/>
    <w:tmpl w:val="6D1C25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doNotTrackMoves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588D"/>
    <w:rsid w:val="00036BB1"/>
    <w:rsid w:val="00042CBF"/>
    <w:rsid w:val="000E5249"/>
    <w:rsid w:val="00135F7A"/>
    <w:rsid w:val="0019097E"/>
    <w:rsid w:val="00191655"/>
    <w:rsid w:val="001A25BB"/>
    <w:rsid w:val="00232F4F"/>
    <w:rsid w:val="002352B5"/>
    <w:rsid w:val="002635B1"/>
    <w:rsid w:val="002C6CA9"/>
    <w:rsid w:val="002D039C"/>
    <w:rsid w:val="003073AB"/>
    <w:rsid w:val="00480B94"/>
    <w:rsid w:val="005E694D"/>
    <w:rsid w:val="00606C11"/>
    <w:rsid w:val="0065588D"/>
    <w:rsid w:val="006579DC"/>
    <w:rsid w:val="006B350A"/>
    <w:rsid w:val="006C662F"/>
    <w:rsid w:val="006F43F0"/>
    <w:rsid w:val="00721FC0"/>
    <w:rsid w:val="007A5B3B"/>
    <w:rsid w:val="007C2143"/>
    <w:rsid w:val="00874410"/>
    <w:rsid w:val="00A544F5"/>
    <w:rsid w:val="00A65687"/>
    <w:rsid w:val="00AE2F0A"/>
    <w:rsid w:val="00B45B15"/>
    <w:rsid w:val="00BD0202"/>
    <w:rsid w:val="00CE0027"/>
    <w:rsid w:val="00D808A3"/>
    <w:rsid w:val="00DC0F1C"/>
    <w:rsid w:val="00E161EB"/>
    <w:rsid w:val="00E34BEE"/>
    <w:rsid w:val="00E35BB3"/>
    <w:rsid w:val="00F510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CA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uiPriority w:val="99"/>
    <w:rsid w:val="0065588D"/>
    <w:rPr>
      <w:rFonts w:cs="Times New Roman"/>
    </w:rPr>
  </w:style>
  <w:style w:type="paragraph" w:styleId="a3">
    <w:name w:val="List Paragraph"/>
    <w:basedOn w:val="a"/>
    <w:uiPriority w:val="99"/>
    <w:qFormat/>
    <w:rsid w:val="00036BB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036B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036BB1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6C662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C662F"/>
    <w:rPr>
      <w:sz w:val="22"/>
      <w:szCs w:val="22"/>
    </w:rPr>
  </w:style>
  <w:style w:type="paragraph" w:styleId="a8">
    <w:name w:val="footer"/>
    <w:basedOn w:val="a"/>
    <w:link w:val="a9"/>
    <w:uiPriority w:val="99"/>
    <w:semiHidden/>
    <w:unhideWhenUsed/>
    <w:rsid w:val="006C662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6C662F"/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8532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32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2130</Words>
  <Characters>12146</Characters>
  <Application>Microsoft Office Word</Application>
  <DocSecurity>0</DocSecurity>
  <Lines>101</Lines>
  <Paragraphs>28</Paragraphs>
  <ScaleCrop>false</ScaleCrop>
  <Company/>
  <LinksUpToDate>false</LinksUpToDate>
  <CharactersWithSpaces>14248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27</cp:revision>
  <cp:lastPrinted>2015-11-27T00:51:00Z</cp:lastPrinted>
  <dcterms:created xsi:type="dcterms:W3CDTF">2013-12-25T03:49:00Z</dcterms:created>
  <dcterms:modified xsi:type="dcterms:W3CDTF">2015-12-02T03:26:00Z</dcterms:modified>
</cp:coreProperties>
</file>