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AB8" w:rsidRPr="00F34AB8" w:rsidRDefault="00F34AB8" w:rsidP="00F34AB8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color w:val="000000"/>
          <w:sz w:val="28"/>
          <w:szCs w:val="28"/>
          <w:lang w:eastAsia="ru-RU"/>
        </w:rPr>
      </w:pPr>
      <w:r w:rsidRPr="00F34AB8"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  <w:t>КАМЧАТСКИЙ   КРАЙ</w:t>
      </w:r>
    </w:p>
    <w:p w:rsidR="00F34AB8" w:rsidRPr="00F34AB8" w:rsidRDefault="00F34AB8" w:rsidP="00F34AB8">
      <w:pPr>
        <w:widowControl w:val="0"/>
        <w:tabs>
          <w:tab w:val="left" w:pos="2775"/>
          <w:tab w:val="center" w:pos="484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0"/>
          <w:szCs w:val="20"/>
          <w:lang w:eastAsia="ru-RU"/>
        </w:rPr>
      </w:pPr>
      <w:r w:rsidRPr="00F34AB8"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  <w:t>СОБРАНИЕ  ДЕПУТАТОВ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  <w:t xml:space="preserve">КРУТОГОРОВОСКОГО </w:t>
      </w:r>
      <w:r w:rsidRPr="00F34AB8"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  <w:t>СЕЛЬСКОГО  ПОСЕЛЕНИЯ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  <w:r w:rsidRPr="00F34AB8"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  <w:t>Р Е Ш Е Н И Е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34A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00.00.2016г. № 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00-я очередная  сессия 1-го созыва</w:t>
      </w: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before="547" w:after="0" w:line="254" w:lineRule="exact"/>
        <w:ind w:left="19" w:right="52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 изменении границ населенных пунктов в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Крутогоровском</w:t>
      </w:r>
      <w:r w:rsidRPr="00F34A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сельском</w:t>
      </w:r>
      <w:proofErr w:type="spellEnd"/>
      <w:r w:rsidRPr="00F34A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поселении</w:t>
      </w: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before="254" w:after="0" w:line="317" w:lineRule="exact"/>
        <w:ind w:left="14" w:firstLine="763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В соответствии с Федеральным законом №131-ФЗ «Об общих принципах организации местного самоуправления в Российской Федерации»,</w:t>
      </w:r>
      <w:r w:rsidRPr="00F34AB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со статьей 84 Градостроительного кодекса </w:t>
      </w:r>
      <w:r w:rsidRPr="00F34A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Российской Федерации, рассмотрев представленные материалы</w:t>
      </w: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before="254" w:after="0" w:line="317" w:lineRule="exact"/>
        <w:ind w:left="14" w:firstLine="76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Собрание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Крутогоровского</w:t>
      </w:r>
      <w:r w:rsidRPr="00F34A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сельского</w:t>
      </w:r>
      <w:proofErr w:type="spellEnd"/>
      <w:r w:rsidRPr="00F34A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F34AB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поселения</w:t>
      </w: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before="317" w:after="0" w:line="240" w:lineRule="auto"/>
        <w:ind w:left="1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b/>
          <w:bCs/>
          <w:color w:val="000000"/>
          <w:spacing w:val="-13"/>
          <w:sz w:val="28"/>
          <w:szCs w:val="28"/>
          <w:lang w:eastAsia="ru-RU"/>
        </w:rPr>
        <w:t xml:space="preserve">                      РЕШИЛО:</w:t>
      </w:r>
    </w:p>
    <w:p w:rsidR="00F34AB8" w:rsidRPr="00F34AB8" w:rsidRDefault="00F34AB8" w:rsidP="00F34AB8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before="326" w:after="0" w:line="317" w:lineRule="exact"/>
        <w:ind w:left="10" w:firstLine="7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color w:val="000000"/>
          <w:spacing w:val="-31"/>
          <w:sz w:val="28"/>
          <w:szCs w:val="28"/>
          <w:lang w:eastAsia="ru-RU"/>
        </w:rPr>
        <w:t>1.</w:t>
      </w:r>
      <w:r w:rsidRPr="00F34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34A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Внести изменение в генеральный план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Крутогоровского</w:t>
      </w:r>
      <w:r w:rsidRPr="00F34A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сельского</w:t>
      </w:r>
      <w:proofErr w:type="spellEnd"/>
      <w:r w:rsidRPr="00F34A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поселения в части границ населенных пунктов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п. Крутогоровский</w:t>
      </w:r>
      <w:r w:rsidRPr="00F34A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, согласно приложению 1. </w:t>
      </w:r>
    </w:p>
    <w:p w:rsidR="00F34AB8" w:rsidRPr="00F34AB8" w:rsidRDefault="00F34AB8" w:rsidP="00F34AB8">
      <w:pPr>
        <w:widowControl w:val="0"/>
        <w:shd w:val="clear" w:color="auto" w:fill="FFFFFF"/>
        <w:tabs>
          <w:tab w:val="left" w:pos="1152"/>
        </w:tabs>
        <w:autoSpaceDE w:val="0"/>
        <w:autoSpaceDN w:val="0"/>
        <w:adjustRightInd w:val="0"/>
        <w:spacing w:after="0" w:line="317" w:lineRule="exact"/>
        <w:ind w:left="10" w:firstLine="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  <w:t>2.</w:t>
      </w:r>
      <w:r w:rsidRPr="00F34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34AB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Направить   границы населенных пунктов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Крутогоровского</w:t>
      </w:r>
      <w:r w:rsidRPr="00F34AB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сельского</w:t>
      </w:r>
      <w:proofErr w:type="spellEnd"/>
      <w:r w:rsidRPr="00F34AB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поселения  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главеКрутогоровского</w:t>
      </w:r>
      <w:r w:rsidRPr="00F34AB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сельского</w:t>
      </w:r>
      <w:proofErr w:type="spellEnd"/>
      <w:r w:rsidRPr="00F34AB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поселения на подписание и обнародование.</w:t>
      </w:r>
    </w:p>
    <w:p w:rsidR="00F34AB8" w:rsidRPr="00F34AB8" w:rsidRDefault="00F34AB8" w:rsidP="00F34AB8">
      <w:pPr>
        <w:widowControl w:val="0"/>
        <w:shd w:val="clear" w:color="auto" w:fill="FFFFFF"/>
        <w:tabs>
          <w:tab w:val="left" w:pos="1051"/>
        </w:tabs>
        <w:autoSpaceDE w:val="0"/>
        <w:autoSpaceDN w:val="0"/>
        <w:adjustRightInd w:val="0"/>
        <w:spacing w:after="0" w:line="317" w:lineRule="exact"/>
        <w:ind w:left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  <w:t>3.</w:t>
      </w:r>
      <w:r w:rsidRPr="00F34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34AB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Решение вступает в силу с момента подписания.</w:t>
      </w:r>
    </w:p>
    <w:p w:rsidR="00F34AB8" w:rsidRPr="00F34AB8" w:rsidRDefault="00F34AB8" w:rsidP="00F34AB8">
      <w:pPr>
        <w:widowControl w:val="0"/>
        <w:shd w:val="clear" w:color="auto" w:fill="FFFFFF"/>
        <w:tabs>
          <w:tab w:val="left" w:pos="6475"/>
        </w:tabs>
        <w:autoSpaceDE w:val="0"/>
        <w:autoSpaceDN w:val="0"/>
        <w:adjustRightInd w:val="0"/>
        <w:spacing w:before="974" w:after="0" w:line="317" w:lineRule="exact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Председатель Собрания</w:t>
      </w:r>
      <w:r w:rsidRPr="00F34AB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депутатов</w:t>
      </w:r>
      <w:r w:rsidRPr="00F34AB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br/>
      </w:r>
      <w:r w:rsidRPr="00F34AB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Соболевского</w:t>
      </w:r>
      <w:r w:rsidRPr="00F34AB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сельского поселения</w:t>
      </w:r>
      <w:r w:rsidRPr="00F34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4AB8" w:rsidRPr="00F34AB8" w:rsidRDefault="000F6090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F34AB8"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КАМЧАТСКИЙ КРАЙ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КРУТОГОРОВСКОЕ </w:t>
      </w:r>
      <w:r w:rsidRPr="00F3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СЕЛЬСКОЕ ПОСЕЛЕНИЕ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  00 июня  2016 года  № 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307" w:lineRule="exact"/>
        <w:ind w:right="51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4AB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«Об изменении границ населенных пунктов 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Крутогоровском</w:t>
      </w:r>
      <w:r w:rsidRPr="00F34AB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сельском</w:t>
      </w:r>
      <w:proofErr w:type="spellEnd"/>
      <w:r w:rsidRPr="00F34AB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поселении »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Принято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Собранием депутатов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Крутогоровского</w:t>
      </w:r>
      <w:r w:rsidRPr="00F34A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сельского</w:t>
      </w:r>
      <w:proofErr w:type="spellEnd"/>
      <w:r w:rsidRPr="00F34A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поселения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00 июня  2016г.   № 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before="326" w:after="0" w:line="317" w:lineRule="exact"/>
        <w:ind w:left="10" w:firstLine="7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F34A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Внести изменение в генеральный план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Крутогоровского</w:t>
      </w:r>
      <w:r w:rsidRPr="00F34A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сельского</w:t>
      </w:r>
      <w:proofErr w:type="spellEnd"/>
      <w:r w:rsidRPr="00F34A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поселения в части границ населенных пунктов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п. Крутогоровский</w:t>
      </w:r>
      <w:r w:rsidRPr="00F34A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, согласно приложению 1. 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Обнародовать настоящее решение согласно ст.54 Устава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</w:t>
      </w:r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spellEnd"/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поселения: на официальном стенде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</w:t>
      </w:r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spellEnd"/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по адресу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 Заводская, 19, </w:t>
      </w:r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разместить </w:t>
      </w:r>
      <w:r w:rsidRPr="00F34AB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границы населенных пунктов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Крутогоровского</w:t>
      </w:r>
      <w:r w:rsidRPr="00F34AB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сельского</w:t>
      </w:r>
      <w:proofErr w:type="spellEnd"/>
      <w:r w:rsidRPr="00F34AB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поселения</w:t>
      </w:r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</w:t>
      </w:r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spellEnd"/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</w:pPr>
    </w:p>
    <w:p w:rsidR="00F34AB8" w:rsidRPr="00F34AB8" w:rsidRDefault="00F34AB8" w:rsidP="00F34A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80"/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</w:pP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</w:t>
      </w:r>
    </w:p>
    <w:p w:rsidR="00F34AB8" w:rsidRPr="00F34AB8" w:rsidRDefault="00F34AB8" w:rsidP="00F34A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</w:t>
      </w:r>
      <w:r w:rsidRPr="00F34A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Г.Н. Овчаренко</w:t>
      </w:r>
    </w:p>
    <w:p w:rsidR="00B60475" w:rsidRDefault="00B60475"/>
    <w:sectPr w:rsidR="00B60475" w:rsidSect="00256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543A"/>
    <w:rsid w:val="000F6090"/>
    <w:rsid w:val="002560B1"/>
    <w:rsid w:val="00AD543A"/>
    <w:rsid w:val="00B60475"/>
    <w:rsid w:val="00F34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0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5</cp:revision>
  <dcterms:created xsi:type="dcterms:W3CDTF">2016-06-07T22:20:00Z</dcterms:created>
  <dcterms:modified xsi:type="dcterms:W3CDTF">2016-06-07T23:12:00Z</dcterms:modified>
</cp:coreProperties>
</file>