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41B4F">
        <w:rPr>
          <w:rFonts w:ascii="Times New Roman" w:hAnsi="Times New Roman" w:cs="Times New Roman"/>
          <w:sz w:val="24"/>
          <w:szCs w:val="24"/>
          <w:u w:val="single"/>
        </w:rPr>
        <w:t>от « 20 »   февраля  2017   года № 11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Постановление Администр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ции Крутогоровского сельского поселения от 07 июля 2014 года № 74 «Об утверждении краткосро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ч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монта общего имущества собстве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ных на территории Крутогоровского сельского поселения Соболевского муниципального района Камчатского края, на 2017 -2019 годы»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 xml:space="preserve">             В целях реализации постановления Правительства Камчатского края от 19.06.2014г. № 261-П «</w:t>
      </w:r>
      <w:r w:rsidRPr="00041B4F">
        <w:rPr>
          <w:rFonts w:ascii="Times New Roman" w:hAnsi="Times New Roman" w:cs="Times New Roman"/>
          <w:bCs/>
          <w:sz w:val="24"/>
          <w:szCs w:val="24"/>
        </w:rPr>
        <w:t xml:space="preserve">Об утверждении порядка разработки и утверждения краткосрочных </w:t>
      </w:r>
      <w:proofErr w:type="gramStart"/>
      <w:r w:rsidRPr="00041B4F">
        <w:rPr>
          <w:rFonts w:ascii="Times New Roman" w:hAnsi="Times New Roman" w:cs="Times New Roman"/>
          <w:bCs/>
          <w:sz w:val="24"/>
          <w:szCs w:val="24"/>
        </w:rPr>
        <w:t>планов реал</w:t>
      </w:r>
      <w:r w:rsidRPr="00041B4F">
        <w:rPr>
          <w:rFonts w:ascii="Times New Roman" w:hAnsi="Times New Roman" w:cs="Times New Roman"/>
          <w:bCs/>
          <w:sz w:val="24"/>
          <w:szCs w:val="24"/>
        </w:rPr>
        <w:t>и</w:t>
      </w:r>
      <w:r w:rsidRPr="00041B4F">
        <w:rPr>
          <w:rFonts w:ascii="Times New Roman" w:hAnsi="Times New Roman" w:cs="Times New Roman"/>
          <w:bCs/>
          <w:sz w:val="24"/>
          <w:szCs w:val="24"/>
        </w:rPr>
        <w:t>зации региональной программы капитального ремонта общего имущества</w:t>
      </w:r>
      <w:proofErr w:type="gramEnd"/>
      <w:r w:rsidRPr="00041B4F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Pr="00041B4F">
        <w:rPr>
          <w:rFonts w:ascii="Times New Roman" w:hAnsi="Times New Roman" w:cs="Times New Roman"/>
          <w:sz w:val="24"/>
          <w:szCs w:val="24"/>
        </w:rPr>
        <w:t>многоквартирных домах в Камча</w:t>
      </w:r>
      <w:r w:rsidRPr="00041B4F">
        <w:rPr>
          <w:rFonts w:ascii="Times New Roman" w:hAnsi="Times New Roman" w:cs="Times New Roman"/>
          <w:sz w:val="24"/>
          <w:szCs w:val="24"/>
        </w:rPr>
        <w:t>т</w:t>
      </w:r>
      <w:r w:rsidRPr="00041B4F">
        <w:rPr>
          <w:rFonts w:ascii="Times New Roman" w:hAnsi="Times New Roman" w:cs="Times New Roman"/>
          <w:sz w:val="24"/>
          <w:szCs w:val="24"/>
        </w:rPr>
        <w:t xml:space="preserve">ском крае», 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41B4F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1.Внести изменение в  постановление администрации  Крутогоровского сельского поселения № 74 от 07 июля 2014 года « Об утверждении порядка разработки и утверждения кратк</w:t>
      </w:r>
      <w:r w:rsidRPr="00041B4F">
        <w:rPr>
          <w:rFonts w:ascii="Times New Roman" w:hAnsi="Times New Roman" w:cs="Times New Roman"/>
          <w:sz w:val="24"/>
          <w:szCs w:val="24"/>
        </w:rPr>
        <w:t>о</w:t>
      </w:r>
      <w:r w:rsidRPr="00041B4F">
        <w:rPr>
          <w:rFonts w:ascii="Times New Roman" w:hAnsi="Times New Roman" w:cs="Times New Roman"/>
          <w:sz w:val="24"/>
          <w:szCs w:val="24"/>
        </w:rPr>
        <w:t>срочных планов реализации региональной программы капитального ремонта общего имущ</w:t>
      </w:r>
      <w:r w:rsidRPr="00041B4F">
        <w:rPr>
          <w:rFonts w:ascii="Times New Roman" w:hAnsi="Times New Roman" w:cs="Times New Roman"/>
          <w:sz w:val="24"/>
          <w:szCs w:val="24"/>
        </w:rPr>
        <w:t>е</w:t>
      </w:r>
      <w:r w:rsidRPr="00041B4F">
        <w:rPr>
          <w:rFonts w:ascii="Times New Roman" w:hAnsi="Times New Roman" w:cs="Times New Roman"/>
          <w:sz w:val="24"/>
          <w:szCs w:val="24"/>
        </w:rPr>
        <w:t>ства в многоквартирных домах в Крутогоровском сельском поселении Соболевского мун</w:t>
      </w:r>
      <w:r w:rsidRPr="00041B4F">
        <w:rPr>
          <w:rFonts w:ascii="Times New Roman" w:hAnsi="Times New Roman" w:cs="Times New Roman"/>
          <w:sz w:val="24"/>
          <w:szCs w:val="24"/>
        </w:rPr>
        <w:t>и</w:t>
      </w:r>
      <w:r w:rsidRPr="00041B4F">
        <w:rPr>
          <w:rFonts w:ascii="Times New Roman" w:hAnsi="Times New Roman" w:cs="Times New Roman"/>
          <w:sz w:val="24"/>
          <w:szCs w:val="24"/>
        </w:rPr>
        <w:t>ципального района</w:t>
      </w:r>
      <w:proofErr w:type="gramStart"/>
      <w:r w:rsidRPr="00041B4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41B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B4F" w:rsidRPr="00041B4F" w:rsidRDefault="00041B4F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 xml:space="preserve">2. Утвердить краткосрочный план </w:t>
      </w:r>
      <w:proofErr w:type="gramStart"/>
      <w:r w:rsidRPr="00041B4F">
        <w:rPr>
          <w:rFonts w:ascii="Times New Roman" w:hAnsi="Times New Roman" w:cs="Times New Roman"/>
          <w:sz w:val="24"/>
          <w:szCs w:val="24"/>
        </w:rPr>
        <w:t>реализации региональной программы капитального ремонта общего имущества собственников помещений</w:t>
      </w:r>
      <w:proofErr w:type="gramEnd"/>
      <w:r w:rsidRPr="00041B4F">
        <w:rPr>
          <w:rFonts w:ascii="Times New Roman" w:hAnsi="Times New Roman" w:cs="Times New Roman"/>
          <w:sz w:val="24"/>
          <w:szCs w:val="24"/>
        </w:rPr>
        <w:t xml:space="preserve"> в многоквартирных домах, распол</w:t>
      </w:r>
      <w:r w:rsidRPr="00041B4F">
        <w:rPr>
          <w:rFonts w:ascii="Times New Roman" w:hAnsi="Times New Roman" w:cs="Times New Roman"/>
          <w:sz w:val="24"/>
          <w:szCs w:val="24"/>
        </w:rPr>
        <w:t>о</w:t>
      </w:r>
      <w:r w:rsidRPr="00041B4F">
        <w:rPr>
          <w:rFonts w:ascii="Times New Roman" w:hAnsi="Times New Roman" w:cs="Times New Roman"/>
          <w:sz w:val="24"/>
          <w:szCs w:val="24"/>
        </w:rPr>
        <w:t xml:space="preserve">женных на территории  Крутогоровского сельского поселения, </w:t>
      </w:r>
      <w:r w:rsidRPr="00041B4F">
        <w:rPr>
          <w:rFonts w:ascii="Times New Roman" w:hAnsi="Times New Roman" w:cs="Times New Roman"/>
          <w:color w:val="auto"/>
          <w:sz w:val="24"/>
          <w:szCs w:val="24"/>
        </w:rPr>
        <w:t>согласно приложений 1.2.3.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 xml:space="preserve">3. </w:t>
      </w:r>
      <w:r w:rsidRPr="00041B4F">
        <w:rPr>
          <w:rFonts w:ascii="Times New Roman" w:hAnsi="Times New Roman" w:cs="Times New Roman"/>
          <w:bCs/>
          <w:sz w:val="24"/>
          <w:szCs w:val="24"/>
        </w:rPr>
        <w:t>Опубликовать постановление   на официальном сайте  Крутогоровского  сельского пос</w:t>
      </w:r>
      <w:r w:rsidRPr="00041B4F">
        <w:rPr>
          <w:rFonts w:ascii="Times New Roman" w:hAnsi="Times New Roman" w:cs="Times New Roman"/>
          <w:bCs/>
          <w:sz w:val="24"/>
          <w:szCs w:val="24"/>
        </w:rPr>
        <w:t>е</w:t>
      </w:r>
      <w:r w:rsidRPr="00041B4F">
        <w:rPr>
          <w:rFonts w:ascii="Times New Roman" w:hAnsi="Times New Roman" w:cs="Times New Roman"/>
          <w:bCs/>
          <w:sz w:val="24"/>
          <w:szCs w:val="24"/>
        </w:rPr>
        <w:t>ления.</w:t>
      </w:r>
    </w:p>
    <w:p w:rsidR="00041B4F" w:rsidRPr="00041B4F" w:rsidRDefault="00041B4F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по истечению 5 дней его официального опу</w:t>
      </w:r>
      <w:r w:rsidRPr="00041B4F">
        <w:rPr>
          <w:rFonts w:ascii="Times New Roman" w:hAnsi="Times New Roman" w:cs="Times New Roman"/>
          <w:sz w:val="24"/>
          <w:szCs w:val="24"/>
        </w:rPr>
        <w:t>б</w:t>
      </w:r>
      <w:r w:rsidRPr="00041B4F">
        <w:rPr>
          <w:rFonts w:ascii="Times New Roman" w:hAnsi="Times New Roman" w:cs="Times New Roman"/>
          <w:sz w:val="24"/>
          <w:szCs w:val="24"/>
        </w:rPr>
        <w:t>ликования.</w:t>
      </w:r>
    </w:p>
    <w:p w:rsidR="00041B4F" w:rsidRPr="00041B4F" w:rsidRDefault="00041B4F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5. Контроль за выполнение настоящего оставляю за собой.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Глава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Крутогоровского сельского  поселения                                                      Г.Н.  Овчаренко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sectPr w:rsidR="0040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1B4F"/>
    <w:rsid w:val="00041B4F"/>
    <w:rsid w:val="00403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2017-02-20T03:18:00Z</dcterms:created>
  <dcterms:modified xsi:type="dcterms:W3CDTF">2017-02-20T03:19:00Z</dcterms:modified>
</cp:coreProperties>
</file>